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B894B">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207269844"/>
      <w:bookmarkStart w:id="1" w:name="_Toc96698767"/>
      <w:r>
        <w:rPr>
          <w:rFonts w:ascii="方正小标宋简体"/>
          <w:bCs/>
          <w:color w:val="000000" w:themeColor="text1"/>
          <w:szCs w:val="36"/>
          <w14:textFill>
            <w14:solidFill>
              <w14:schemeClr w14:val="tx1"/>
            </w14:solidFill>
          </w14:textFill>
        </w:rPr>
        <w:t>附录</w:t>
      </w:r>
      <w:r>
        <w:rPr>
          <w:rFonts w:hint="eastAsia" w:ascii="方正小标宋简体"/>
          <w:bCs/>
          <w:color w:val="000000" w:themeColor="text1"/>
          <w:szCs w:val="36"/>
          <w14:textFill>
            <w14:solidFill>
              <w14:schemeClr w14:val="tx1"/>
            </w14:solidFill>
          </w14:textFill>
        </w:rPr>
        <w:t xml:space="preserve">B  </w:t>
      </w:r>
      <w:r>
        <w:rPr>
          <w:rFonts w:ascii="方正小标宋简体"/>
          <w:bCs/>
          <w:color w:val="000000" w:themeColor="text1"/>
          <w:szCs w:val="36"/>
          <w14:textFill>
            <w14:solidFill>
              <w14:schemeClr w14:val="tx1"/>
            </w14:solidFill>
          </w14:textFill>
        </w:rPr>
        <w:t>重要信息及数据核查记录（</w:t>
      </w:r>
      <w:r>
        <w:rPr>
          <w:rFonts w:hint="eastAsia" w:ascii="方正小标宋简体"/>
          <w:bCs/>
          <w:color w:val="000000" w:themeColor="text1"/>
          <w:szCs w:val="36"/>
          <w14:textFill>
            <w14:solidFill>
              <w14:schemeClr w14:val="tx1"/>
            </w14:solidFill>
          </w14:textFill>
        </w:rPr>
        <w:t>生态</w:t>
      </w:r>
      <w:r>
        <w:rPr>
          <w:rFonts w:ascii="方正小标宋简体"/>
          <w:bCs/>
          <w:color w:val="000000" w:themeColor="text1"/>
          <w:szCs w:val="36"/>
          <w14:textFill>
            <w14:solidFill>
              <w14:schemeClr w14:val="tx1"/>
            </w14:solidFill>
          </w14:textFill>
        </w:rPr>
        <w:t>工程）</w:t>
      </w:r>
      <w:bookmarkEnd w:id="0"/>
    </w:p>
    <w:bookmarkEnd w:id="1"/>
    <w:p w14:paraId="627C87E5">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.1</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复查组应对反映、证实申报工程实体质量水平及其安全性、可靠性的相关信息、数据进行记录，并作为复查报告的附件一并提交</w:t>
      </w:r>
      <w:r>
        <w:rPr>
          <w:rFonts w:hint="eastAsia" w:ascii="Times New Roman" w:hAnsi="Times New Roman" w:eastAsia="宋体"/>
          <w:snapToGrid w:val="0"/>
          <w:sz w:val="24"/>
          <w:szCs w:val="24"/>
        </w:rPr>
        <w:t>国家优质工程奖评选工作办公室</w:t>
      </w:r>
      <w:r>
        <w:rPr>
          <w:rFonts w:ascii="Times New Roman" w:hAnsi="Times New Roman" w:eastAsia="宋体"/>
          <w:snapToGrid w:val="0"/>
          <w:sz w:val="24"/>
          <w:szCs w:val="24"/>
        </w:rPr>
        <w:t>，以备进一步核查。</w:t>
      </w:r>
    </w:p>
    <w:p w14:paraId="104D2202">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.2</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重要信息及数据核查记录应由</w:t>
      </w:r>
      <w:r>
        <w:rPr>
          <w:rFonts w:hint="eastAsia" w:ascii="Times New Roman" w:hAnsi="Times New Roman" w:eastAsia="宋体"/>
          <w:snapToGrid w:val="0"/>
          <w:sz w:val="24"/>
          <w:szCs w:val="24"/>
        </w:rPr>
        <w:t>复查</w:t>
      </w:r>
      <w:r>
        <w:rPr>
          <w:rFonts w:ascii="Times New Roman" w:hAnsi="Times New Roman" w:eastAsia="宋体"/>
          <w:snapToGrid w:val="0"/>
          <w:sz w:val="24"/>
          <w:szCs w:val="24"/>
        </w:rPr>
        <w:t>专家签字。</w:t>
      </w:r>
    </w:p>
    <w:p w14:paraId="073A6352">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.3</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具体填写要求见表</w:t>
      </w:r>
      <w:r>
        <w:rPr>
          <w:rFonts w:hint="eastAsia" w:ascii="Times New Roman" w:hAnsi="Times New Roman" w:eastAsia="宋体"/>
          <w:snapToGrid w:val="0"/>
          <w:sz w:val="24"/>
          <w:szCs w:val="24"/>
        </w:rPr>
        <w:t>B</w:t>
      </w:r>
      <w:r>
        <w:rPr>
          <w:rFonts w:ascii="Times New Roman" w:hAnsi="Times New Roman" w:eastAsia="宋体"/>
          <w:snapToGrid w:val="0"/>
          <w:sz w:val="24"/>
          <w:szCs w:val="24"/>
        </w:rPr>
        <w:t>的备注栏。</w:t>
      </w:r>
    </w:p>
    <w:p w14:paraId="67A20F36">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.4</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无信息或数据的项目，应在备注栏注明原因。</w:t>
      </w:r>
    </w:p>
    <w:p w14:paraId="46119886">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.5</w:t>
      </w:r>
      <w:r>
        <w:rPr>
          <w:rFonts w:hint="eastAsia" w:ascii="Times New Roman" w:hAnsi="Times New Roman" w:eastAsia="宋体"/>
          <w:snapToGrid w:val="0"/>
          <w:sz w:val="24"/>
          <w:szCs w:val="24"/>
        </w:rPr>
        <w:t xml:space="preserve">  </w:t>
      </w:r>
      <w:r>
        <w:rPr>
          <w:rFonts w:ascii="Times New Roman" w:hAnsi="Times New Roman" w:eastAsia="宋体"/>
          <w:snapToGrid w:val="0"/>
          <w:sz w:val="24"/>
          <w:szCs w:val="24"/>
        </w:rPr>
        <w:t>表</w:t>
      </w:r>
      <w:r>
        <w:rPr>
          <w:rFonts w:hint="eastAsia" w:ascii="Times New Roman" w:hAnsi="Times New Roman" w:eastAsia="宋体"/>
          <w:snapToGrid w:val="0"/>
          <w:sz w:val="24"/>
          <w:szCs w:val="24"/>
        </w:rPr>
        <w:t>B</w:t>
      </w:r>
      <w:r>
        <w:rPr>
          <w:rFonts w:ascii="Times New Roman" w:hAnsi="Times New Roman" w:eastAsia="宋体"/>
          <w:snapToGrid w:val="0"/>
          <w:sz w:val="24"/>
          <w:szCs w:val="24"/>
        </w:rPr>
        <w:t>中所列信息及数据为一般</w:t>
      </w:r>
      <w:r>
        <w:rPr>
          <w:rFonts w:hint="eastAsia" w:ascii="Times New Roman" w:hAnsi="Times New Roman" w:eastAsia="宋体"/>
          <w:snapToGrid w:val="0"/>
          <w:sz w:val="24"/>
          <w:szCs w:val="24"/>
        </w:rPr>
        <w:t>生态</w:t>
      </w:r>
      <w:r>
        <w:rPr>
          <w:rFonts w:ascii="Times New Roman" w:hAnsi="Times New Roman" w:eastAsia="宋体"/>
          <w:snapToGrid w:val="0"/>
          <w:sz w:val="24"/>
          <w:szCs w:val="24"/>
        </w:rPr>
        <w:t>工程中常见信息及数据，如申报工程还有其他主要信息或数据时，复查组应对表</w:t>
      </w:r>
      <w:r>
        <w:rPr>
          <w:rFonts w:hint="eastAsia" w:ascii="Times New Roman" w:hAnsi="Times New Roman" w:eastAsia="宋体"/>
          <w:snapToGrid w:val="0"/>
          <w:sz w:val="24"/>
          <w:szCs w:val="24"/>
        </w:rPr>
        <w:t>B</w:t>
      </w:r>
      <w:r>
        <w:rPr>
          <w:rFonts w:ascii="Times New Roman" w:hAnsi="Times New Roman" w:eastAsia="宋体"/>
          <w:snapToGrid w:val="0"/>
          <w:sz w:val="24"/>
          <w:szCs w:val="24"/>
        </w:rPr>
        <w:t>进行补充。</w:t>
      </w:r>
    </w:p>
    <w:p w14:paraId="68E744A3">
      <w:pPr>
        <w:pStyle w:val="16"/>
        <w:spacing w:line="500" w:lineRule="exact"/>
        <w:ind w:firstLine="480" w:firstLineChars="200"/>
        <w:rPr>
          <w:rFonts w:ascii="Times New Roman" w:hAnsi="Times New Roman" w:eastAsia="宋体"/>
          <w:snapToGrid w:val="0"/>
          <w:sz w:val="24"/>
          <w:szCs w:val="24"/>
        </w:rPr>
      </w:pPr>
      <w:r>
        <w:rPr>
          <w:rFonts w:hint="eastAsia" w:ascii="Times New Roman" w:hAnsi="Times New Roman" w:eastAsia="宋体"/>
          <w:snapToGrid w:val="0"/>
          <w:sz w:val="24"/>
          <w:szCs w:val="24"/>
        </w:rPr>
        <w:t>B</w:t>
      </w:r>
      <w:r>
        <w:rPr>
          <w:rFonts w:ascii="Times New Roman" w:hAnsi="Times New Roman" w:eastAsia="宋体"/>
          <w:snapToGrid w:val="0"/>
          <w:sz w:val="24"/>
          <w:szCs w:val="24"/>
        </w:rPr>
        <w:t>.6</w:t>
      </w:r>
      <w:r>
        <w:rPr>
          <w:rFonts w:hint="eastAsia" w:ascii="Times New Roman" w:hAnsi="Times New Roman" w:eastAsia="宋体"/>
          <w:snapToGrid w:val="0"/>
          <w:sz w:val="24"/>
          <w:szCs w:val="24"/>
        </w:rPr>
        <w:t xml:space="preserve">  表中“有关数据及结论”一栏中的“结论：”系指相应检测、试验的结论。</w:t>
      </w:r>
    </w:p>
    <w:p w14:paraId="0C7A53B8">
      <w:pPr>
        <w:pStyle w:val="16"/>
        <w:spacing w:line="500" w:lineRule="exact"/>
        <w:ind w:firstLine="480" w:firstLineChars="200"/>
        <w:rPr>
          <w:rFonts w:ascii="Times New Roman" w:hAnsi="Times New Roman" w:eastAsia="宋体"/>
          <w:sz w:val="24"/>
          <w:szCs w:val="24"/>
        </w:rPr>
      </w:pPr>
      <w:r>
        <w:rPr>
          <w:rFonts w:hint="eastAsia" w:ascii="Times New Roman" w:hAnsi="Times New Roman" w:eastAsia="宋体"/>
          <w:snapToGrid w:val="0"/>
          <w:sz w:val="24"/>
          <w:szCs w:val="24"/>
        </w:rPr>
        <w:t>B.7  营造林（草）工程见表B-1，荒漠化防治工程见表B-2，湿地修复工程见表B-3。</w:t>
      </w:r>
    </w:p>
    <w:p w14:paraId="18252D86">
      <w:pPr>
        <w:pStyle w:val="16"/>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50F43DC5">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50D04394">
      <w:pPr>
        <w:pStyle w:val="16"/>
        <w:spacing w:line="500" w:lineRule="exact"/>
        <w:jc w:val="center"/>
        <w:rPr>
          <w:rFonts w:ascii="Times New Roman" w:hAnsi="Times New Roman" w:eastAsia="宋体"/>
          <w:b/>
          <w:sz w:val="24"/>
        </w:rPr>
      </w:pPr>
      <w:r>
        <w:rPr>
          <w:rFonts w:ascii="Times New Roman" w:hAnsi="Times New Roman" w:eastAsia="宋体"/>
          <w:b/>
          <w:snapToGrid w:val="0"/>
          <w:sz w:val="24"/>
        </w:rPr>
        <w:t>表B</w:t>
      </w:r>
      <w:r>
        <w:rPr>
          <w:rFonts w:hint="eastAsia" w:ascii="Times New Roman" w:hAnsi="Times New Roman" w:eastAsia="宋体"/>
          <w:b/>
          <w:snapToGrid w:val="0"/>
          <w:sz w:val="24"/>
        </w:rPr>
        <w:t>-1</w:t>
      </w:r>
      <w:r>
        <w:rPr>
          <w:rFonts w:ascii="Times New Roman" w:hAnsi="Times New Roman" w:eastAsia="宋体"/>
          <w:b/>
          <w:snapToGrid w:val="0"/>
          <w:sz w:val="24"/>
        </w:rPr>
        <w:t xml:space="preserve">  </w:t>
      </w:r>
      <w:r>
        <w:rPr>
          <w:rFonts w:hint="eastAsia" w:ascii="Times New Roman" w:hAnsi="Times New Roman" w:eastAsia="宋体"/>
          <w:b/>
          <w:snapToGrid w:val="0"/>
          <w:sz w:val="24"/>
        </w:rPr>
        <w:t>营造林（草）工程有关数据（生态工程）</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1259"/>
        <w:gridCol w:w="4411"/>
        <w:gridCol w:w="2609"/>
      </w:tblGrid>
      <w:tr w14:paraId="0121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52" w:type="pct"/>
            <w:gridSpan w:val="2"/>
            <w:tcBorders>
              <w:top w:val="single" w:color="auto" w:sz="4" w:space="0"/>
              <w:left w:val="single" w:color="auto" w:sz="4" w:space="0"/>
              <w:bottom w:val="single" w:color="auto" w:sz="4" w:space="0"/>
              <w:right w:val="single" w:color="auto" w:sz="4" w:space="0"/>
            </w:tcBorders>
            <w:vAlign w:val="center"/>
          </w:tcPr>
          <w:p w14:paraId="394B5B9F">
            <w:pPr>
              <w:spacing w:line="300" w:lineRule="exact"/>
              <w:jc w:val="center"/>
              <w:rPr>
                <w:b/>
                <w:szCs w:val="21"/>
              </w:rPr>
            </w:pPr>
            <w:r>
              <w:rPr>
                <w:b/>
                <w:szCs w:val="21"/>
              </w:rPr>
              <w:t>工程名称</w:t>
            </w:r>
          </w:p>
        </w:tc>
        <w:tc>
          <w:tcPr>
            <w:tcW w:w="3947" w:type="pct"/>
            <w:gridSpan w:val="2"/>
            <w:tcBorders>
              <w:top w:val="single" w:color="auto" w:sz="4" w:space="0"/>
              <w:left w:val="single" w:color="auto" w:sz="4" w:space="0"/>
              <w:bottom w:val="single" w:color="auto" w:sz="4" w:space="0"/>
              <w:right w:val="single" w:color="auto" w:sz="4" w:space="0"/>
            </w:tcBorders>
            <w:vAlign w:val="center"/>
          </w:tcPr>
          <w:p w14:paraId="1EB4A0B4">
            <w:pPr>
              <w:spacing w:line="300" w:lineRule="exact"/>
              <w:rPr>
                <w:b/>
                <w:szCs w:val="21"/>
              </w:rPr>
            </w:pPr>
          </w:p>
        </w:tc>
      </w:tr>
      <w:tr w14:paraId="590C4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73F98941">
            <w:pPr>
              <w:spacing w:line="300" w:lineRule="exact"/>
              <w:jc w:val="center"/>
              <w:rPr>
                <w:b/>
                <w:szCs w:val="21"/>
              </w:rPr>
            </w:pPr>
            <w:r>
              <w:rPr>
                <w:b/>
                <w:szCs w:val="21"/>
              </w:rPr>
              <w:t>序号</w:t>
            </w:r>
          </w:p>
        </w:tc>
        <w:tc>
          <w:tcPr>
            <w:tcW w:w="708" w:type="pct"/>
            <w:tcBorders>
              <w:top w:val="single" w:color="auto" w:sz="4" w:space="0"/>
              <w:left w:val="single" w:color="auto" w:sz="4" w:space="0"/>
              <w:bottom w:val="single" w:color="auto" w:sz="4" w:space="0"/>
              <w:right w:val="single" w:color="auto" w:sz="4" w:space="0"/>
            </w:tcBorders>
            <w:vAlign w:val="center"/>
          </w:tcPr>
          <w:p w14:paraId="3C980F40">
            <w:pPr>
              <w:spacing w:line="300" w:lineRule="exact"/>
              <w:jc w:val="center"/>
              <w:rPr>
                <w:b/>
                <w:szCs w:val="21"/>
              </w:rPr>
            </w:pPr>
            <w:r>
              <w:rPr>
                <w:b/>
                <w:szCs w:val="21"/>
              </w:rPr>
              <w:t>项目</w:t>
            </w:r>
          </w:p>
        </w:tc>
        <w:tc>
          <w:tcPr>
            <w:tcW w:w="2480" w:type="pct"/>
            <w:tcBorders>
              <w:top w:val="single" w:color="auto" w:sz="4" w:space="0"/>
              <w:left w:val="single" w:color="auto" w:sz="4" w:space="0"/>
              <w:bottom w:val="single" w:color="auto" w:sz="4" w:space="0"/>
              <w:right w:val="single" w:color="auto" w:sz="4" w:space="0"/>
            </w:tcBorders>
            <w:vAlign w:val="center"/>
          </w:tcPr>
          <w:p w14:paraId="1A400F40">
            <w:pPr>
              <w:spacing w:line="300" w:lineRule="exact"/>
              <w:jc w:val="center"/>
              <w:rPr>
                <w:b/>
                <w:szCs w:val="21"/>
              </w:rPr>
            </w:pPr>
            <w:r>
              <w:rPr>
                <w:b/>
                <w:color w:val="000000"/>
                <w:szCs w:val="21"/>
              </w:rPr>
              <w:t>有关数据及结论</w:t>
            </w:r>
          </w:p>
        </w:tc>
        <w:tc>
          <w:tcPr>
            <w:tcW w:w="1467" w:type="pct"/>
            <w:tcBorders>
              <w:top w:val="single" w:color="auto" w:sz="4" w:space="0"/>
              <w:left w:val="single" w:color="auto" w:sz="4" w:space="0"/>
              <w:bottom w:val="single" w:color="auto" w:sz="4" w:space="0"/>
              <w:right w:val="single" w:color="auto" w:sz="4" w:space="0"/>
            </w:tcBorders>
            <w:vAlign w:val="center"/>
          </w:tcPr>
          <w:p w14:paraId="09B44E9D">
            <w:pPr>
              <w:spacing w:line="300" w:lineRule="exact"/>
              <w:jc w:val="center"/>
              <w:rPr>
                <w:b/>
                <w:szCs w:val="21"/>
              </w:rPr>
            </w:pPr>
            <w:r>
              <w:rPr>
                <w:b/>
                <w:szCs w:val="21"/>
              </w:rPr>
              <w:t>备注</w:t>
            </w:r>
          </w:p>
        </w:tc>
      </w:tr>
      <w:tr w14:paraId="48F3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309372D6">
            <w:pPr>
              <w:spacing w:line="300" w:lineRule="exact"/>
              <w:jc w:val="center"/>
              <w:rPr>
                <w:szCs w:val="21"/>
              </w:rPr>
            </w:pPr>
            <w:r>
              <w:rPr>
                <w:szCs w:val="21"/>
              </w:rPr>
              <w:t>1</w:t>
            </w:r>
          </w:p>
        </w:tc>
        <w:tc>
          <w:tcPr>
            <w:tcW w:w="708" w:type="pct"/>
            <w:tcBorders>
              <w:top w:val="single" w:color="auto" w:sz="4" w:space="0"/>
              <w:left w:val="single" w:color="auto" w:sz="4" w:space="0"/>
              <w:bottom w:val="single" w:color="auto" w:sz="4" w:space="0"/>
              <w:right w:val="single" w:color="auto" w:sz="4" w:space="0"/>
            </w:tcBorders>
            <w:vAlign w:val="center"/>
          </w:tcPr>
          <w:p w14:paraId="680528BD">
            <w:pPr>
              <w:spacing w:line="300" w:lineRule="exact"/>
              <w:jc w:val="center"/>
              <w:rPr>
                <w:szCs w:val="21"/>
              </w:rPr>
            </w:pPr>
            <w:r>
              <w:rPr>
                <w:szCs w:val="21"/>
              </w:rPr>
              <w:t>造林面积核实率</w:t>
            </w:r>
          </w:p>
        </w:tc>
        <w:tc>
          <w:tcPr>
            <w:tcW w:w="2480" w:type="pct"/>
            <w:tcBorders>
              <w:top w:val="single" w:color="auto" w:sz="4" w:space="0"/>
              <w:left w:val="single" w:color="auto" w:sz="4" w:space="0"/>
              <w:bottom w:val="single" w:color="auto" w:sz="4" w:space="0"/>
              <w:right w:val="single" w:color="auto" w:sz="4" w:space="0"/>
            </w:tcBorders>
            <w:vAlign w:val="center"/>
          </w:tcPr>
          <w:p w14:paraId="573A5532">
            <w:pPr>
              <w:spacing w:line="300" w:lineRule="exact"/>
              <w:rPr>
                <w:szCs w:val="21"/>
                <w:shd w:val="clear" w:color="auto" w:fill="FFFFFF"/>
              </w:rPr>
            </w:pPr>
            <w:r>
              <w:rPr>
                <w:szCs w:val="21"/>
                <w:shd w:val="clear" w:color="auto" w:fill="FFFFFF"/>
              </w:rPr>
              <w:t>工程区、地类、权属：</w:t>
            </w:r>
          </w:p>
          <w:p w14:paraId="6384A02D">
            <w:pPr>
              <w:spacing w:line="300" w:lineRule="exact"/>
              <w:rPr>
                <w:szCs w:val="21"/>
                <w:shd w:val="clear" w:color="auto" w:fill="FFFFFF"/>
              </w:rPr>
            </w:pPr>
            <w:r>
              <w:rPr>
                <w:szCs w:val="21"/>
                <w:shd w:val="clear" w:color="auto" w:fill="FFFFFF"/>
              </w:rPr>
              <w:t>林种等均界定正确面积：                亩</w:t>
            </w:r>
          </w:p>
          <w:p w14:paraId="431B9A58">
            <w:pPr>
              <w:spacing w:line="300" w:lineRule="exact"/>
              <w:rPr>
                <w:szCs w:val="21"/>
              </w:rPr>
            </w:pPr>
            <w:r>
              <w:rPr>
                <w:szCs w:val="21"/>
                <w:shd w:val="clear" w:color="auto" w:fill="FFFFFF"/>
              </w:rPr>
              <w:t>造林面积与设计面积一致且面积</w:t>
            </w:r>
            <w:r>
              <w:rPr>
                <w:szCs w:val="21"/>
              </w:rPr>
              <w:t>：        亩</w:t>
            </w:r>
          </w:p>
          <w:p w14:paraId="4FB18C11">
            <w:pPr>
              <w:spacing w:line="300" w:lineRule="exact"/>
              <w:rPr>
                <w:szCs w:val="21"/>
              </w:rPr>
            </w:pPr>
            <w:r>
              <w:rPr>
                <w:szCs w:val="21"/>
                <w:shd w:val="clear" w:color="auto" w:fill="FFFFFF"/>
              </w:rPr>
              <w:t>合格面积：                            亩</w:t>
            </w:r>
          </w:p>
          <w:p w14:paraId="5C49A662">
            <w:pPr>
              <w:spacing w:line="300" w:lineRule="exact"/>
              <w:rPr>
                <w:szCs w:val="21"/>
                <w:shd w:val="clear" w:color="auto" w:fill="FFFFFF"/>
              </w:rPr>
            </w:pPr>
            <w:r>
              <w:rPr>
                <w:szCs w:val="21"/>
                <w:shd w:val="clear" w:color="auto" w:fill="FFFFFF"/>
              </w:rPr>
              <w:t>核实面积：                            亩</w:t>
            </w:r>
          </w:p>
          <w:p w14:paraId="66C58AFE">
            <w:pPr>
              <w:spacing w:line="300" w:lineRule="exact"/>
              <w:rPr>
                <w:szCs w:val="21"/>
              </w:rPr>
            </w:pPr>
            <w:r>
              <w:rPr>
                <w:szCs w:val="21"/>
              </w:rPr>
              <w:t xml:space="preserve">核实面积合格率：                       % </w:t>
            </w:r>
          </w:p>
          <w:p w14:paraId="4DC0F5E3">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365D3625">
            <w:pPr>
              <w:rPr>
                <w:szCs w:val="21"/>
              </w:rPr>
            </w:pPr>
            <w:r>
              <w:rPr>
                <w:szCs w:val="21"/>
              </w:rPr>
              <w:t>【要求】依据设计文件、施工作业资料，现场核查确认抽查地块造林面积是否与设计面积一致（面积误差在允许误差±5%内）。面积核实率采用百分数表示。</w:t>
            </w:r>
          </w:p>
        </w:tc>
      </w:tr>
      <w:tr w14:paraId="2462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496EEA95">
            <w:pPr>
              <w:spacing w:line="300" w:lineRule="exact"/>
              <w:jc w:val="center"/>
              <w:rPr>
                <w:szCs w:val="21"/>
              </w:rPr>
            </w:pPr>
            <w:r>
              <w:rPr>
                <w:szCs w:val="21"/>
              </w:rPr>
              <w:t>2</w:t>
            </w:r>
          </w:p>
        </w:tc>
        <w:tc>
          <w:tcPr>
            <w:tcW w:w="708" w:type="pct"/>
            <w:tcBorders>
              <w:top w:val="single" w:color="auto" w:sz="4" w:space="0"/>
              <w:left w:val="single" w:color="auto" w:sz="4" w:space="0"/>
              <w:bottom w:val="single" w:color="auto" w:sz="4" w:space="0"/>
              <w:right w:val="single" w:color="auto" w:sz="4" w:space="0"/>
            </w:tcBorders>
            <w:vAlign w:val="center"/>
          </w:tcPr>
          <w:p w14:paraId="048F75A3">
            <w:pPr>
              <w:spacing w:line="300" w:lineRule="exact"/>
              <w:jc w:val="center"/>
              <w:rPr>
                <w:szCs w:val="21"/>
              </w:rPr>
            </w:pPr>
            <w:r>
              <w:rPr>
                <w:szCs w:val="21"/>
              </w:rPr>
              <w:t>造林面积保存率（或乔木郁闭度、灌木盖度）</w:t>
            </w:r>
          </w:p>
        </w:tc>
        <w:tc>
          <w:tcPr>
            <w:tcW w:w="2480" w:type="pct"/>
            <w:tcBorders>
              <w:top w:val="single" w:color="auto" w:sz="4" w:space="0"/>
              <w:left w:val="single" w:color="auto" w:sz="4" w:space="0"/>
              <w:bottom w:val="single" w:color="auto" w:sz="4" w:space="0"/>
              <w:right w:val="single" w:color="auto" w:sz="4" w:space="0"/>
            </w:tcBorders>
            <w:vAlign w:val="center"/>
          </w:tcPr>
          <w:p w14:paraId="0D7A74A9">
            <w:pPr>
              <w:spacing w:line="300" w:lineRule="exact"/>
              <w:rPr>
                <w:szCs w:val="21"/>
              </w:rPr>
            </w:pPr>
            <w:r>
              <w:rPr>
                <w:szCs w:val="21"/>
              </w:rPr>
              <w:t>观测样带数：</w:t>
            </w:r>
            <w:r>
              <w:rPr>
                <w:rFonts w:hint="eastAsia"/>
                <w:szCs w:val="21"/>
                <w:lang w:val="en-US" w:eastAsia="zh-CN"/>
              </w:rPr>
              <w:t xml:space="preserve"> </w:t>
            </w:r>
            <w:r>
              <w:rPr>
                <w:szCs w:val="21"/>
              </w:rPr>
              <w:t xml:space="preserve">                         个</w:t>
            </w:r>
          </w:p>
          <w:p w14:paraId="30212A20">
            <w:pPr>
              <w:spacing w:line="300" w:lineRule="exact"/>
              <w:rPr>
                <w:szCs w:val="21"/>
              </w:rPr>
            </w:pPr>
            <w:r>
              <w:rPr>
                <w:szCs w:val="21"/>
              </w:rPr>
              <w:t>造林至今时间：                        年</w:t>
            </w:r>
          </w:p>
          <w:p w14:paraId="2D3DFF8C">
            <w:pPr>
              <w:spacing w:line="300" w:lineRule="exact"/>
              <w:rPr>
                <w:szCs w:val="21"/>
              </w:rPr>
            </w:pPr>
            <w:r>
              <w:rPr>
                <w:szCs w:val="21"/>
                <w:shd w:val="clear" w:color="auto" w:fill="FFFFFF"/>
              </w:rPr>
              <w:t>样带林木成活株数</w:t>
            </w:r>
            <w:r>
              <w:rPr>
                <w:szCs w:val="21"/>
              </w:rPr>
              <w:t>：                    株</w:t>
            </w:r>
          </w:p>
          <w:p w14:paraId="23FCE2D5">
            <w:pPr>
              <w:spacing w:line="300" w:lineRule="exact"/>
              <w:rPr>
                <w:szCs w:val="21"/>
              </w:rPr>
            </w:pPr>
            <w:r>
              <w:rPr>
                <w:szCs w:val="21"/>
              </w:rPr>
              <w:t>造林面积保存率：                       %</w:t>
            </w:r>
          </w:p>
          <w:p w14:paraId="68BDC54B">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3BECFF26">
            <w:pPr>
              <w:spacing w:line="300" w:lineRule="exact"/>
              <w:rPr>
                <w:szCs w:val="21"/>
              </w:rPr>
            </w:pPr>
            <w:r>
              <w:rPr>
                <w:szCs w:val="21"/>
              </w:rPr>
              <w:t>【要求】依据设计文件、施工作业资料，现场核查确认抽查地块的乔木、灌木株数保存情况与设计种植株数比值情况。造林面积保存率采用百分数表示；或核查确认抽查地块的乔木郁闭情况、灌木覆盖情况。郁闭度保留2位小数、盖度采用百分数表示。</w:t>
            </w:r>
          </w:p>
        </w:tc>
      </w:tr>
      <w:tr w14:paraId="2D7D9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7190C394">
            <w:pPr>
              <w:spacing w:line="300" w:lineRule="exact"/>
              <w:jc w:val="center"/>
              <w:rPr>
                <w:szCs w:val="21"/>
              </w:rPr>
            </w:pPr>
            <w:r>
              <w:rPr>
                <w:szCs w:val="21"/>
              </w:rPr>
              <w:t>3</w:t>
            </w:r>
          </w:p>
        </w:tc>
        <w:tc>
          <w:tcPr>
            <w:tcW w:w="708" w:type="pct"/>
            <w:tcBorders>
              <w:top w:val="single" w:color="auto" w:sz="4" w:space="0"/>
              <w:left w:val="single" w:color="auto" w:sz="4" w:space="0"/>
              <w:bottom w:val="single" w:color="auto" w:sz="4" w:space="0"/>
              <w:right w:val="single" w:color="auto" w:sz="4" w:space="0"/>
            </w:tcBorders>
            <w:vAlign w:val="center"/>
          </w:tcPr>
          <w:p w14:paraId="4CBCFA7C">
            <w:pPr>
              <w:spacing w:line="300" w:lineRule="exact"/>
              <w:jc w:val="center"/>
              <w:rPr>
                <w:szCs w:val="21"/>
              </w:rPr>
            </w:pPr>
            <w:r>
              <w:rPr>
                <w:szCs w:val="21"/>
              </w:rPr>
              <w:t>苗木合格率</w:t>
            </w:r>
          </w:p>
        </w:tc>
        <w:tc>
          <w:tcPr>
            <w:tcW w:w="2480" w:type="pct"/>
            <w:tcBorders>
              <w:top w:val="single" w:color="auto" w:sz="4" w:space="0"/>
              <w:left w:val="single" w:color="auto" w:sz="4" w:space="0"/>
              <w:bottom w:val="single" w:color="auto" w:sz="4" w:space="0"/>
              <w:right w:val="single" w:color="auto" w:sz="4" w:space="0"/>
            </w:tcBorders>
            <w:vAlign w:val="center"/>
          </w:tcPr>
          <w:p w14:paraId="19741B27">
            <w:pPr>
              <w:spacing w:line="300" w:lineRule="exact"/>
              <w:rPr>
                <w:szCs w:val="21"/>
              </w:rPr>
            </w:pPr>
            <w:r>
              <w:rPr>
                <w:szCs w:val="21"/>
              </w:rPr>
              <w:t>工程区使用苗木总量：</w:t>
            </w:r>
          </w:p>
          <w:p w14:paraId="77FD273C">
            <w:pPr>
              <w:spacing w:line="300" w:lineRule="exact"/>
              <w:rPr>
                <w:szCs w:val="21"/>
              </w:rPr>
            </w:pPr>
            <w:r>
              <w:rPr>
                <w:szCs w:val="21"/>
              </w:rPr>
              <w:t>工程区有</w:t>
            </w:r>
            <w:r>
              <w:rPr>
                <w:rFonts w:hint="eastAsia"/>
                <w:szCs w:val="21"/>
              </w:rPr>
              <w:t>“两证一签”</w:t>
            </w:r>
            <w:r>
              <w:rPr>
                <w:szCs w:val="21"/>
              </w:rPr>
              <w:t>的合格苗木总量：</w:t>
            </w:r>
          </w:p>
          <w:p w14:paraId="6B5CA02D">
            <w:pPr>
              <w:spacing w:line="300" w:lineRule="exact"/>
              <w:rPr>
                <w:szCs w:val="21"/>
              </w:rPr>
            </w:pPr>
            <w:r>
              <w:rPr>
                <w:szCs w:val="21"/>
              </w:rPr>
              <w:t xml:space="preserve">苗木合格率：  </w:t>
            </w:r>
          </w:p>
          <w:p w14:paraId="4EFD0409">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79C29B38">
            <w:pPr>
              <w:spacing w:line="300" w:lineRule="exact"/>
              <w:rPr>
                <w:szCs w:val="21"/>
              </w:rPr>
            </w:pPr>
            <w:r>
              <w:rPr>
                <w:szCs w:val="21"/>
              </w:rPr>
              <w:t>【要求】依据设计文件中苗木规格，核对设计树种和规格的一致性。苗木的两证一签</w:t>
            </w:r>
            <w:r>
              <w:rPr>
                <w:rFonts w:hint="eastAsia"/>
                <w:szCs w:val="21"/>
              </w:rPr>
              <w:t>”</w:t>
            </w:r>
            <w:r>
              <w:rPr>
                <w:szCs w:val="21"/>
              </w:rPr>
              <w:t>证明资料，核查记录使用苗木合格情况。苗木合格率采用百分数表示。</w:t>
            </w:r>
          </w:p>
        </w:tc>
      </w:tr>
      <w:tr w14:paraId="7C3F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4CDBF28D">
            <w:pPr>
              <w:spacing w:line="300" w:lineRule="exact"/>
              <w:jc w:val="center"/>
              <w:rPr>
                <w:szCs w:val="21"/>
              </w:rPr>
            </w:pPr>
            <w:r>
              <w:rPr>
                <w:szCs w:val="21"/>
              </w:rPr>
              <w:t>4</w:t>
            </w:r>
          </w:p>
        </w:tc>
        <w:tc>
          <w:tcPr>
            <w:tcW w:w="708" w:type="pct"/>
            <w:tcBorders>
              <w:top w:val="single" w:color="auto" w:sz="4" w:space="0"/>
              <w:left w:val="single" w:color="auto" w:sz="4" w:space="0"/>
              <w:bottom w:val="single" w:color="auto" w:sz="4" w:space="0"/>
              <w:right w:val="single" w:color="auto" w:sz="4" w:space="0"/>
            </w:tcBorders>
            <w:vAlign w:val="center"/>
          </w:tcPr>
          <w:p w14:paraId="141ADD8D">
            <w:pPr>
              <w:spacing w:line="300" w:lineRule="exact"/>
              <w:jc w:val="center"/>
              <w:rPr>
                <w:szCs w:val="21"/>
              </w:rPr>
            </w:pPr>
            <w:r>
              <w:rPr>
                <w:szCs w:val="21"/>
              </w:rPr>
              <w:t>主要树种良种壮苗使用率</w:t>
            </w:r>
          </w:p>
        </w:tc>
        <w:tc>
          <w:tcPr>
            <w:tcW w:w="2480" w:type="pct"/>
            <w:tcBorders>
              <w:top w:val="single" w:color="auto" w:sz="4" w:space="0"/>
              <w:left w:val="single" w:color="auto" w:sz="4" w:space="0"/>
              <w:bottom w:val="single" w:color="auto" w:sz="4" w:space="0"/>
              <w:right w:val="single" w:color="auto" w:sz="4" w:space="0"/>
            </w:tcBorders>
            <w:vAlign w:val="center"/>
          </w:tcPr>
          <w:p w14:paraId="04F5AEED">
            <w:pPr>
              <w:spacing w:line="300" w:lineRule="exact"/>
              <w:rPr>
                <w:szCs w:val="21"/>
              </w:rPr>
            </w:pPr>
            <w:r>
              <w:rPr>
                <w:szCs w:val="21"/>
                <w:shd w:val="clear" w:color="auto" w:fill="FFFFFF"/>
              </w:rPr>
              <w:t xml:space="preserve">工程区使用种苗总量：                    </w:t>
            </w:r>
          </w:p>
          <w:p w14:paraId="4EA74B73">
            <w:pPr>
              <w:spacing w:line="300" w:lineRule="exact"/>
              <w:rPr>
                <w:szCs w:val="21"/>
              </w:rPr>
            </w:pPr>
            <w:r>
              <w:rPr>
                <w:szCs w:val="21"/>
                <w:shd w:val="clear" w:color="auto" w:fill="FFFFFF"/>
              </w:rPr>
              <w:t xml:space="preserve">工程区有证明的种苗良种总量：            </w:t>
            </w:r>
          </w:p>
          <w:p w14:paraId="4BE2D344">
            <w:pPr>
              <w:spacing w:line="300" w:lineRule="exact"/>
              <w:rPr>
                <w:szCs w:val="21"/>
              </w:rPr>
            </w:pPr>
            <w:r>
              <w:rPr>
                <w:szCs w:val="21"/>
                <w:shd w:val="clear" w:color="auto" w:fill="FFFFFF"/>
              </w:rPr>
              <w:t>林木良种使用率</w:t>
            </w:r>
            <w:r>
              <w:rPr>
                <w:szCs w:val="21"/>
              </w:rPr>
              <w:t>：                       %</w:t>
            </w:r>
          </w:p>
          <w:p w14:paraId="64A21C02">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1C808396">
            <w:pPr>
              <w:spacing w:line="300" w:lineRule="exact"/>
              <w:rPr>
                <w:szCs w:val="21"/>
              </w:rPr>
            </w:pPr>
            <w:r>
              <w:rPr>
                <w:szCs w:val="21"/>
              </w:rPr>
              <w:t>【要求】依据设计文件、优良种苗证明资料，现场核查确认抽查地块的乔木、灌木生长情况，判断良种壮苗使用情况。良种壮苗使用率采用百分数表示。</w:t>
            </w:r>
          </w:p>
        </w:tc>
      </w:tr>
      <w:tr w14:paraId="75ACD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15D60C63">
            <w:pPr>
              <w:spacing w:line="300" w:lineRule="exact"/>
              <w:jc w:val="center"/>
              <w:rPr>
                <w:szCs w:val="21"/>
              </w:rPr>
            </w:pPr>
            <w:r>
              <w:rPr>
                <w:szCs w:val="21"/>
              </w:rPr>
              <w:t>5</w:t>
            </w:r>
          </w:p>
        </w:tc>
        <w:tc>
          <w:tcPr>
            <w:tcW w:w="708" w:type="pct"/>
            <w:tcBorders>
              <w:top w:val="single" w:color="auto" w:sz="4" w:space="0"/>
              <w:left w:val="single" w:color="auto" w:sz="4" w:space="0"/>
              <w:bottom w:val="single" w:color="auto" w:sz="4" w:space="0"/>
              <w:right w:val="single" w:color="auto" w:sz="4" w:space="0"/>
            </w:tcBorders>
            <w:vAlign w:val="center"/>
          </w:tcPr>
          <w:p w14:paraId="6C8BDC63">
            <w:pPr>
              <w:spacing w:line="300" w:lineRule="exact"/>
              <w:jc w:val="center"/>
              <w:rPr>
                <w:szCs w:val="21"/>
              </w:rPr>
            </w:pPr>
            <w:r>
              <w:rPr>
                <w:szCs w:val="21"/>
              </w:rPr>
              <w:t>公益林混交比例</w:t>
            </w:r>
          </w:p>
        </w:tc>
        <w:tc>
          <w:tcPr>
            <w:tcW w:w="2480" w:type="pct"/>
            <w:tcBorders>
              <w:top w:val="single" w:color="auto" w:sz="4" w:space="0"/>
              <w:left w:val="single" w:color="auto" w:sz="4" w:space="0"/>
              <w:bottom w:val="single" w:color="auto" w:sz="4" w:space="0"/>
              <w:right w:val="single" w:color="auto" w:sz="4" w:space="0"/>
            </w:tcBorders>
            <w:vAlign w:val="center"/>
          </w:tcPr>
          <w:p w14:paraId="6D517C43">
            <w:pPr>
              <w:spacing w:line="300" w:lineRule="exact"/>
              <w:rPr>
                <w:szCs w:val="21"/>
              </w:rPr>
            </w:pPr>
            <w:r>
              <w:rPr>
                <w:szCs w:val="21"/>
              </w:rPr>
              <w:t>公益林总面积：                        亩</w:t>
            </w:r>
          </w:p>
          <w:p w14:paraId="5EE39C68">
            <w:pPr>
              <w:spacing w:line="300" w:lineRule="exact"/>
              <w:rPr>
                <w:szCs w:val="21"/>
              </w:rPr>
            </w:pPr>
            <w:r>
              <w:rPr>
                <w:szCs w:val="21"/>
              </w:rPr>
              <w:t>公益林混交林总面积：                  亩</w:t>
            </w:r>
          </w:p>
          <w:p w14:paraId="07043B75">
            <w:pPr>
              <w:spacing w:line="300" w:lineRule="exact"/>
              <w:rPr>
                <w:szCs w:val="21"/>
              </w:rPr>
            </w:pPr>
            <w:r>
              <w:rPr>
                <w:szCs w:val="21"/>
              </w:rPr>
              <w:t>公益林混交比例：                       %</w:t>
            </w:r>
          </w:p>
          <w:p w14:paraId="2623048E">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712AA6EF">
            <w:pPr>
              <w:spacing w:line="300" w:lineRule="exact"/>
              <w:rPr>
                <w:szCs w:val="21"/>
              </w:rPr>
            </w:pPr>
            <w:r>
              <w:rPr>
                <w:szCs w:val="21"/>
              </w:rPr>
              <w:t>【要求】查阅设计文件，现场核查确认抽查地块的乔木、灌木树种混交配置比例情况。混交比例采用百分数表示。混交方式可以是株间混交、行间混交、带状混交或块状混交。经济林的乔木或灌木为树（品）种混交即可。</w:t>
            </w:r>
          </w:p>
        </w:tc>
      </w:tr>
      <w:tr w14:paraId="449E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28667513">
            <w:pPr>
              <w:spacing w:line="300" w:lineRule="exact"/>
              <w:jc w:val="center"/>
              <w:rPr>
                <w:szCs w:val="21"/>
              </w:rPr>
            </w:pPr>
            <w:r>
              <w:rPr>
                <w:szCs w:val="21"/>
              </w:rPr>
              <w:t>6</w:t>
            </w:r>
          </w:p>
        </w:tc>
        <w:tc>
          <w:tcPr>
            <w:tcW w:w="708" w:type="pct"/>
            <w:tcBorders>
              <w:top w:val="single" w:color="auto" w:sz="4" w:space="0"/>
              <w:left w:val="single" w:color="auto" w:sz="4" w:space="0"/>
              <w:bottom w:val="single" w:color="auto" w:sz="4" w:space="0"/>
              <w:right w:val="single" w:color="auto" w:sz="4" w:space="0"/>
            </w:tcBorders>
            <w:vAlign w:val="center"/>
          </w:tcPr>
          <w:p w14:paraId="24A6F694">
            <w:pPr>
              <w:spacing w:line="300" w:lineRule="exact"/>
              <w:jc w:val="center"/>
              <w:rPr>
                <w:szCs w:val="21"/>
              </w:rPr>
            </w:pPr>
            <w:r>
              <w:rPr>
                <w:szCs w:val="21"/>
              </w:rPr>
              <w:t>整地方式是否与设计一致</w:t>
            </w:r>
          </w:p>
        </w:tc>
        <w:tc>
          <w:tcPr>
            <w:tcW w:w="2480" w:type="pct"/>
            <w:tcBorders>
              <w:top w:val="single" w:color="auto" w:sz="4" w:space="0"/>
              <w:left w:val="single" w:color="auto" w:sz="4" w:space="0"/>
              <w:bottom w:val="single" w:color="auto" w:sz="4" w:space="0"/>
              <w:right w:val="single" w:color="auto" w:sz="4" w:space="0"/>
            </w:tcBorders>
            <w:vAlign w:val="center"/>
          </w:tcPr>
          <w:p w14:paraId="1605D352">
            <w:pPr>
              <w:spacing w:line="300" w:lineRule="exact"/>
              <w:rPr>
                <w:szCs w:val="21"/>
              </w:rPr>
            </w:pPr>
            <w:r>
              <w:rPr>
                <w:szCs w:val="21"/>
              </w:rPr>
              <w:t xml:space="preserve">穴（带）外围是否平整：    </w:t>
            </w:r>
          </w:p>
          <w:p w14:paraId="1A97E0BA">
            <w:pPr>
              <w:spacing w:line="300" w:lineRule="exact"/>
              <w:rPr>
                <w:szCs w:val="21"/>
              </w:rPr>
            </w:pPr>
            <w:r>
              <w:rPr>
                <w:szCs w:val="21"/>
              </w:rPr>
              <w:t xml:space="preserve">设计穴大小（带宽）：       </w:t>
            </w:r>
          </w:p>
          <w:p w14:paraId="6CE87F8C">
            <w:pPr>
              <w:spacing w:line="300" w:lineRule="exact"/>
              <w:rPr>
                <w:szCs w:val="21"/>
              </w:rPr>
            </w:pPr>
            <w:r>
              <w:rPr>
                <w:szCs w:val="21"/>
              </w:rPr>
              <w:t xml:space="preserve">样带平均穴大小（带宽）：   </w:t>
            </w:r>
          </w:p>
          <w:p w14:paraId="139F9EF3">
            <w:pPr>
              <w:spacing w:line="300" w:lineRule="exact"/>
              <w:rPr>
                <w:szCs w:val="21"/>
              </w:rPr>
            </w:pPr>
            <w:r>
              <w:rPr>
                <w:szCs w:val="21"/>
              </w:rPr>
              <w:t>设计栽植密度：                     株/亩</w:t>
            </w:r>
          </w:p>
          <w:p w14:paraId="340220B0">
            <w:pPr>
              <w:spacing w:line="300" w:lineRule="exact"/>
              <w:rPr>
                <w:szCs w:val="21"/>
              </w:rPr>
            </w:pPr>
            <w:r>
              <w:rPr>
                <w:szCs w:val="21"/>
              </w:rPr>
              <w:t>样带栽植密度：                     株/亩</w:t>
            </w:r>
          </w:p>
          <w:p w14:paraId="1AD38F45">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27CFC2F5">
            <w:pPr>
              <w:spacing w:line="300" w:lineRule="exact"/>
              <w:rPr>
                <w:szCs w:val="21"/>
              </w:rPr>
            </w:pPr>
            <w:r>
              <w:rPr>
                <w:szCs w:val="21"/>
              </w:rPr>
              <w:t>【要求】依据设计文件，现场核查确认抽查地块的种植穴、整地方式和整地规格是否与设计一致。</w:t>
            </w:r>
          </w:p>
        </w:tc>
      </w:tr>
      <w:tr w14:paraId="2E31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370895BF">
            <w:pPr>
              <w:spacing w:line="300" w:lineRule="exact"/>
              <w:jc w:val="center"/>
              <w:rPr>
                <w:szCs w:val="21"/>
              </w:rPr>
            </w:pPr>
            <w:r>
              <w:rPr>
                <w:szCs w:val="21"/>
              </w:rPr>
              <w:t>7</w:t>
            </w:r>
          </w:p>
        </w:tc>
        <w:tc>
          <w:tcPr>
            <w:tcW w:w="708" w:type="pct"/>
            <w:tcBorders>
              <w:top w:val="single" w:color="auto" w:sz="4" w:space="0"/>
              <w:left w:val="single" w:color="auto" w:sz="4" w:space="0"/>
              <w:bottom w:val="single" w:color="auto" w:sz="4" w:space="0"/>
              <w:right w:val="single" w:color="auto" w:sz="4" w:space="0"/>
            </w:tcBorders>
            <w:vAlign w:val="center"/>
          </w:tcPr>
          <w:p w14:paraId="0D8417D0">
            <w:pPr>
              <w:spacing w:line="300" w:lineRule="exact"/>
              <w:jc w:val="center"/>
              <w:rPr>
                <w:szCs w:val="21"/>
              </w:rPr>
            </w:pPr>
            <w:r>
              <w:rPr>
                <w:szCs w:val="21"/>
              </w:rPr>
              <w:t>未成林造林地抚育实际面积合格率</w:t>
            </w:r>
          </w:p>
        </w:tc>
        <w:tc>
          <w:tcPr>
            <w:tcW w:w="2480" w:type="pct"/>
            <w:tcBorders>
              <w:top w:val="single" w:color="auto" w:sz="4" w:space="0"/>
              <w:left w:val="single" w:color="auto" w:sz="4" w:space="0"/>
              <w:bottom w:val="single" w:color="auto" w:sz="4" w:space="0"/>
              <w:right w:val="single" w:color="auto" w:sz="4" w:space="0"/>
            </w:tcBorders>
            <w:vAlign w:val="center"/>
          </w:tcPr>
          <w:p w14:paraId="4C436991">
            <w:pPr>
              <w:autoSpaceDE w:val="0"/>
              <w:autoSpaceDN w:val="0"/>
              <w:snapToGrid w:val="0"/>
              <w:spacing w:line="400" w:lineRule="exact"/>
              <w:jc w:val="left"/>
              <w:rPr>
                <w:szCs w:val="21"/>
              </w:rPr>
            </w:pPr>
            <w:r>
              <w:rPr>
                <w:szCs w:val="21"/>
              </w:rPr>
              <w:t>是否按设计要求实施了松土、割灌、灌溉施肥、修枝，以及定株、清理病死木、卫生伐等抚育采伐。</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ECA269A">
            <w:pPr>
              <w:autoSpaceDE w:val="0"/>
              <w:autoSpaceDN w:val="0"/>
              <w:snapToGrid w:val="0"/>
              <w:spacing w:line="400" w:lineRule="exact"/>
              <w:jc w:val="left"/>
              <w:rPr>
                <w:szCs w:val="21"/>
              </w:rPr>
            </w:pPr>
            <w:r>
              <w:rPr>
                <w:szCs w:val="21"/>
              </w:rPr>
              <w:t>未成林造林地抚育</w:t>
            </w:r>
            <w:r>
              <w:rPr>
                <w:szCs w:val="21"/>
                <w:shd w:val="clear" w:color="auto" w:fill="FFFFFF"/>
              </w:rPr>
              <w:t>合格面积：            亩</w:t>
            </w:r>
          </w:p>
          <w:p w14:paraId="131F42BD">
            <w:pPr>
              <w:autoSpaceDE w:val="0"/>
              <w:autoSpaceDN w:val="0"/>
              <w:snapToGrid w:val="0"/>
              <w:spacing w:line="400" w:lineRule="exact"/>
              <w:jc w:val="left"/>
              <w:rPr>
                <w:szCs w:val="21"/>
                <w:shd w:val="clear" w:color="auto" w:fill="FFFFFF"/>
              </w:rPr>
            </w:pPr>
            <w:r>
              <w:rPr>
                <w:szCs w:val="21"/>
              </w:rPr>
              <w:t>未成林造林地抚育实际</w:t>
            </w:r>
            <w:r>
              <w:rPr>
                <w:szCs w:val="21"/>
                <w:shd w:val="clear" w:color="auto" w:fill="FFFFFF"/>
              </w:rPr>
              <w:t>面积：            亩</w:t>
            </w:r>
          </w:p>
          <w:p w14:paraId="4DE01C7C">
            <w:pPr>
              <w:autoSpaceDE w:val="0"/>
              <w:autoSpaceDN w:val="0"/>
              <w:snapToGrid w:val="0"/>
              <w:spacing w:line="400" w:lineRule="exact"/>
              <w:jc w:val="left"/>
              <w:rPr>
                <w:szCs w:val="21"/>
              </w:rPr>
            </w:pPr>
            <w:r>
              <w:rPr>
                <w:szCs w:val="21"/>
              </w:rPr>
              <w:t xml:space="preserve">未成林造林地抚育实际面积合格率：  </w:t>
            </w:r>
            <w:r>
              <w:rPr>
                <w:rFonts w:hint="eastAsia"/>
                <w:szCs w:val="21"/>
              </w:rPr>
              <w:t xml:space="preserve">    </w:t>
            </w:r>
            <w:r>
              <w:rPr>
                <w:szCs w:val="21"/>
              </w:rPr>
              <w:t xml:space="preserve"> %</w:t>
            </w:r>
          </w:p>
          <w:p w14:paraId="1BED2BDC">
            <w:pPr>
              <w:autoSpaceDE w:val="0"/>
              <w:autoSpaceDN w:val="0"/>
              <w:snapToGrid w:val="0"/>
              <w:spacing w:line="400" w:lineRule="exact"/>
              <w:jc w:val="lef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69625F1C">
            <w:pPr>
              <w:spacing w:line="300" w:lineRule="exact"/>
              <w:rPr>
                <w:szCs w:val="21"/>
              </w:rPr>
            </w:pPr>
            <w:r>
              <w:rPr>
                <w:szCs w:val="21"/>
              </w:rPr>
              <w:t>【要求】依据设计文件中未成林造林地抚育作业内容、方式和标准，现场核查确认抽查地块是否按设计要求实施了松土、割灌、灌溉施肥、修枝，以及定株、清理病死木、卫生伐等抚育采伐措施，判定实际实施情况和达到作业合格标准的面积比例。未成林造林地抚育面积合格率采用百分数表示。</w:t>
            </w:r>
          </w:p>
        </w:tc>
      </w:tr>
      <w:tr w14:paraId="4675A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3D19B61B">
            <w:pPr>
              <w:spacing w:line="300" w:lineRule="exact"/>
              <w:jc w:val="center"/>
              <w:rPr>
                <w:szCs w:val="21"/>
              </w:rPr>
            </w:pPr>
            <w:r>
              <w:rPr>
                <w:szCs w:val="21"/>
              </w:rPr>
              <w:t>8</w:t>
            </w:r>
          </w:p>
        </w:tc>
        <w:tc>
          <w:tcPr>
            <w:tcW w:w="708" w:type="pct"/>
            <w:tcBorders>
              <w:top w:val="single" w:color="auto" w:sz="4" w:space="0"/>
              <w:left w:val="single" w:color="auto" w:sz="4" w:space="0"/>
              <w:bottom w:val="single" w:color="auto" w:sz="4" w:space="0"/>
              <w:right w:val="single" w:color="auto" w:sz="4" w:space="0"/>
            </w:tcBorders>
            <w:vAlign w:val="center"/>
          </w:tcPr>
          <w:p w14:paraId="47EA133F">
            <w:pPr>
              <w:spacing w:line="300" w:lineRule="exact"/>
              <w:jc w:val="center"/>
              <w:rPr>
                <w:szCs w:val="21"/>
              </w:rPr>
            </w:pPr>
            <w:r>
              <w:rPr>
                <w:szCs w:val="21"/>
              </w:rPr>
              <w:t>造林地管护和生长状况</w:t>
            </w:r>
          </w:p>
        </w:tc>
        <w:tc>
          <w:tcPr>
            <w:tcW w:w="2480" w:type="pct"/>
            <w:tcBorders>
              <w:top w:val="single" w:color="auto" w:sz="4" w:space="0"/>
              <w:left w:val="single" w:color="auto" w:sz="4" w:space="0"/>
              <w:bottom w:val="single" w:color="auto" w:sz="4" w:space="0"/>
              <w:right w:val="single" w:color="auto" w:sz="4" w:space="0"/>
            </w:tcBorders>
            <w:vAlign w:val="center"/>
          </w:tcPr>
          <w:p w14:paraId="23058325">
            <w:pPr>
              <w:autoSpaceDE w:val="0"/>
              <w:autoSpaceDN w:val="0"/>
              <w:snapToGrid w:val="0"/>
              <w:spacing w:line="400" w:lineRule="exact"/>
              <w:rPr>
                <w:szCs w:val="21"/>
              </w:rPr>
            </w:pPr>
            <w:r>
              <w:rPr>
                <w:szCs w:val="21"/>
              </w:rPr>
              <w:t xml:space="preserve">是否按设计要求实施了病虫害防治、森林火灾防控、未成林地看护等管护措施。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5A2A13C">
            <w:pPr>
              <w:autoSpaceDE w:val="0"/>
              <w:autoSpaceDN w:val="0"/>
              <w:snapToGrid w:val="0"/>
              <w:spacing w:line="400" w:lineRule="exact"/>
              <w:rPr>
                <w:szCs w:val="21"/>
              </w:rPr>
            </w:pPr>
            <w:r>
              <w:rPr>
                <w:szCs w:val="21"/>
              </w:rPr>
              <w:t>苗木生长正常。乔木树形挺直、整齐一致，阔叶树非截干苗，针叶树非顶枝（顶芽）受损；灌木枝叶舒展；草本品种具有抗性、生长良好。</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2031682">
            <w:pPr>
              <w:autoSpaceDE w:val="0"/>
              <w:autoSpaceDN w:val="0"/>
              <w:snapToGrid w:val="0"/>
              <w:spacing w:line="400" w:lineRule="exact"/>
              <w:rPr>
                <w:szCs w:val="21"/>
              </w:rPr>
            </w:pPr>
            <w:r>
              <w:rPr>
                <w:szCs w:val="21"/>
              </w:rPr>
              <w:t xml:space="preserve">安排有看护、巡护人员。        </w:t>
            </w:r>
            <w:r>
              <w:rPr>
                <w:rFonts w:hint="eastAsia"/>
                <w:szCs w:val="21"/>
                <w:lang w:val="en-US" w:eastAsia="zh-CN"/>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F6F2C6D">
            <w:pPr>
              <w:autoSpaceDE w:val="0"/>
              <w:autoSpaceDN w:val="0"/>
              <w:snapToGrid w:val="0"/>
              <w:spacing w:line="400" w:lineRule="exact"/>
              <w:rPr>
                <w:szCs w:val="21"/>
              </w:rPr>
            </w:pPr>
            <w:r>
              <w:rPr>
                <w:szCs w:val="21"/>
              </w:rPr>
              <w:t>造林地未发生明显病害、虫害、药害；造林地未出现因森林火灾损毁；造林地未见明显人畜破坏。</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183AA64">
            <w:pPr>
              <w:autoSpaceDE w:val="0"/>
              <w:autoSpaceDN w:val="0"/>
              <w:snapToGrid w:val="0"/>
              <w:spacing w:line="4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2A5D0233">
            <w:pPr>
              <w:spacing w:line="300" w:lineRule="exact"/>
              <w:rPr>
                <w:szCs w:val="21"/>
              </w:rPr>
            </w:pPr>
            <w:r>
              <w:rPr>
                <w:szCs w:val="21"/>
              </w:rPr>
              <w:t>【要求】依据设计文件，现场核查确认抽查地块乔木、灌木生长势是否受阻、受损，设计、实施的病虫害防治、森林火灾防控、未成林地看护等抚育管护措施是否合理、到位，有利于苗木正常生长，没有发生明显的病虫害、森林火灾、人畜破坏。</w:t>
            </w:r>
          </w:p>
        </w:tc>
      </w:tr>
      <w:tr w14:paraId="5DC2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7CD23184">
            <w:pPr>
              <w:spacing w:line="300" w:lineRule="exact"/>
              <w:jc w:val="center"/>
              <w:rPr>
                <w:szCs w:val="21"/>
              </w:rPr>
            </w:pPr>
            <w:r>
              <w:rPr>
                <w:szCs w:val="21"/>
              </w:rPr>
              <w:t>9</w:t>
            </w:r>
          </w:p>
        </w:tc>
        <w:tc>
          <w:tcPr>
            <w:tcW w:w="708" w:type="pct"/>
            <w:tcBorders>
              <w:top w:val="single" w:color="auto" w:sz="4" w:space="0"/>
              <w:left w:val="single" w:color="auto" w:sz="4" w:space="0"/>
              <w:bottom w:val="single" w:color="auto" w:sz="4" w:space="0"/>
              <w:right w:val="single" w:color="auto" w:sz="4" w:space="0"/>
            </w:tcBorders>
            <w:vAlign w:val="center"/>
          </w:tcPr>
          <w:p w14:paraId="0090D782">
            <w:pPr>
              <w:spacing w:line="300" w:lineRule="exact"/>
              <w:jc w:val="center"/>
              <w:rPr>
                <w:szCs w:val="21"/>
              </w:rPr>
            </w:pPr>
            <w:r>
              <w:rPr>
                <w:szCs w:val="21"/>
              </w:rPr>
              <w:t>营造林工程技术、方法、工艺等创新是否取得良好效果</w:t>
            </w:r>
          </w:p>
        </w:tc>
        <w:tc>
          <w:tcPr>
            <w:tcW w:w="2480" w:type="pct"/>
            <w:tcBorders>
              <w:top w:val="single" w:color="auto" w:sz="4" w:space="0"/>
              <w:left w:val="single" w:color="auto" w:sz="4" w:space="0"/>
              <w:bottom w:val="single" w:color="auto" w:sz="4" w:space="0"/>
              <w:right w:val="single" w:color="auto" w:sz="4" w:space="0"/>
            </w:tcBorders>
            <w:vAlign w:val="center"/>
          </w:tcPr>
          <w:p w14:paraId="7B6FF261">
            <w:pPr>
              <w:spacing w:line="300" w:lineRule="exact"/>
              <w:rPr>
                <w:szCs w:val="21"/>
              </w:rPr>
            </w:pPr>
            <w:r>
              <w:rPr>
                <w:szCs w:val="21"/>
              </w:rPr>
              <w:t xml:space="preserve">技术、方法、工艺等创新是否取得良好效果，体现在造林地生长状况、成活率优于同类地区其他工程。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EE148A0">
            <w:pPr>
              <w:spacing w:line="300" w:lineRule="exact"/>
              <w:rPr>
                <w:szCs w:val="21"/>
              </w:rPr>
            </w:pPr>
            <w:r>
              <w:rPr>
                <w:szCs w:val="21"/>
              </w:rPr>
              <w:t xml:space="preserve">因科技创新引领，在提高施工效率、节约成本、减少水土流失、降低环境损害、保护生物多样性等方面发挥了作用。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1B0DC31">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3BEB4EED">
            <w:pPr>
              <w:spacing w:line="300" w:lineRule="exact"/>
              <w:rPr>
                <w:szCs w:val="21"/>
              </w:rPr>
            </w:pPr>
            <w:r>
              <w:rPr>
                <w:szCs w:val="21"/>
              </w:rPr>
              <w:t>【要求】依据设计文件、施工组织设计文件，工程建设中涉及技术、方法、</w:t>
            </w:r>
            <w:r>
              <w:rPr>
                <w:spacing w:val="-2"/>
                <w:szCs w:val="21"/>
              </w:rPr>
              <w:t>工艺创新方面的佐证资料，现场核查确认抽查地块乔木、灌木生长状况、成活率等是否因创新影响，优于同类地区其他工程而取得良好效果。也包括创新技术在提高施工效率、节约成本、减少水土流失、降低环境损害、保护生物多样性等多方面的作用。</w:t>
            </w:r>
          </w:p>
        </w:tc>
      </w:tr>
      <w:tr w14:paraId="4D92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5"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62953883">
            <w:pPr>
              <w:spacing w:line="300" w:lineRule="exact"/>
              <w:jc w:val="center"/>
              <w:rPr>
                <w:szCs w:val="21"/>
              </w:rPr>
            </w:pPr>
            <w:r>
              <w:rPr>
                <w:szCs w:val="21"/>
              </w:rPr>
              <w:t>10</w:t>
            </w:r>
          </w:p>
        </w:tc>
        <w:tc>
          <w:tcPr>
            <w:tcW w:w="708" w:type="pct"/>
            <w:tcBorders>
              <w:top w:val="single" w:color="auto" w:sz="4" w:space="0"/>
              <w:left w:val="single" w:color="auto" w:sz="4" w:space="0"/>
              <w:bottom w:val="single" w:color="auto" w:sz="4" w:space="0"/>
              <w:right w:val="single" w:color="auto" w:sz="4" w:space="0"/>
            </w:tcBorders>
            <w:vAlign w:val="center"/>
          </w:tcPr>
          <w:p w14:paraId="5C9E1953">
            <w:pPr>
              <w:spacing w:line="300" w:lineRule="exact"/>
              <w:jc w:val="center"/>
              <w:rPr>
                <w:szCs w:val="21"/>
              </w:rPr>
            </w:pPr>
            <w:r>
              <w:rPr>
                <w:szCs w:val="21"/>
              </w:rPr>
              <w:t>管护用房</w:t>
            </w:r>
          </w:p>
        </w:tc>
        <w:tc>
          <w:tcPr>
            <w:tcW w:w="2480" w:type="pct"/>
            <w:tcBorders>
              <w:top w:val="single" w:color="auto" w:sz="4" w:space="0"/>
              <w:left w:val="single" w:color="auto" w:sz="4" w:space="0"/>
              <w:bottom w:val="single" w:color="auto" w:sz="4" w:space="0"/>
              <w:right w:val="single" w:color="auto" w:sz="4" w:space="0"/>
            </w:tcBorders>
            <w:vAlign w:val="center"/>
          </w:tcPr>
          <w:p w14:paraId="504986CF">
            <w:pPr>
              <w:autoSpaceDE w:val="0"/>
              <w:autoSpaceDN w:val="0"/>
              <w:snapToGrid w:val="0"/>
              <w:spacing w:line="400" w:lineRule="exact"/>
              <w:rPr>
                <w:szCs w:val="21"/>
              </w:rPr>
            </w:pPr>
            <w:r>
              <w:rPr>
                <w:szCs w:val="21"/>
              </w:rPr>
              <w:t xml:space="preserve">是否与设计一致。 </w:t>
            </w:r>
            <w:r>
              <w:rPr>
                <w:rFonts w:hint="eastAsia"/>
                <w:szCs w:val="21"/>
                <w:lang w:val="en-US" w:eastAsia="zh-CN"/>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7B13031">
            <w:pPr>
              <w:autoSpaceDE w:val="0"/>
              <w:autoSpaceDN w:val="0"/>
              <w:snapToGrid w:val="0"/>
              <w:spacing w:line="400" w:lineRule="exact"/>
              <w:rPr>
                <w:szCs w:val="21"/>
              </w:rPr>
            </w:pPr>
            <w:r>
              <w:rPr>
                <w:szCs w:val="21"/>
              </w:rPr>
              <w:t>材质、结构、尺寸、成品感官质量，以及牢固、防火、防腐等性能是否达到设计要求。</w:t>
            </w:r>
          </w:p>
          <w:p w14:paraId="61E487C3">
            <w:pPr>
              <w:autoSpaceDE w:val="0"/>
              <w:autoSpaceDN w:val="0"/>
              <w:snapToGrid w:val="0"/>
              <w:spacing w:line="4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E7212FA">
            <w:pPr>
              <w:autoSpaceDE w:val="0"/>
              <w:autoSpaceDN w:val="0"/>
              <w:snapToGrid w:val="0"/>
              <w:spacing w:line="400" w:lineRule="exact"/>
              <w:rPr>
                <w:szCs w:val="21"/>
              </w:rPr>
            </w:pPr>
            <w:r>
              <w:rPr>
                <w:szCs w:val="21"/>
              </w:rPr>
              <w:t xml:space="preserve">外观上检查混凝土结构、梁柱等是否内实外光。    </w:t>
            </w:r>
            <w:r>
              <w:rPr>
                <w:rFonts w:hint="eastAsia"/>
                <w:szCs w:val="21"/>
                <w:lang w:val="en-US" w:eastAsia="zh-CN"/>
              </w:rPr>
              <w:t xml:space="preserve">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160C7F18">
            <w:pPr>
              <w:autoSpaceDE w:val="0"/>
              <w:autoSpaceDN w:val="0"/>
              <w:snapToGrid w:val="0"/>
              <w:spacing w:line="400" w:lineRule="exact"/>
              <w:rPr>
                <w:szCs w:val="21"/>
              </w:rPr>
            </w:pPr>
            <w:r>
              <w:rPr>
                <w:szCs w:val="21"/>
              </w:rPr>
              <w:t>钢结构螺栓连接是否牢固，焊接质量良好。</w:t>
            </w:r>
          </w:p>
          <w:p w14:paraId="27CF7306">
            <w:pPr>
              <w:autoSpaceDE w:val="0"/>
              <w:autoSpaceDN w:val="0"/>
              <w:snapToGrid w:val="0"/>
              <w:spacing w:line="4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14A26F1">
            <w:pPr>
              <w:autoSpaceDE w:val="0"/>
              <w:autoSpaceDN w:val="0"/>
              <w:snapToGrid w:val="0"/>
              <w:spacing w:line="400" w:lineRule="exact"/>
              <w:rPr>
                <w:szCs w:val="21"/>
              </w:rPr>
            </w:pPr>
            <w:r>
              <w:rPr>
                <w:szCs w:val="21"/>
              </w:rPr>
              <w:t xml:space="preserve">防腐或防火涂层整齐。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C786CC5">
            <w:pPr>
              <w:autoSpaceDE w:val="0"/>
              <w:autoSpaceDN w:val="0"/>
              <w:snapToGrid w:val="0"/>
              <w:spacing w:line="4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591A4073">
            <w:pPr>
              <w:spacing w:line="300" w:lineRule="exact"/>
              <w:rPr>
                <w:szCs w:val="21"/>
              </w:rPr>
            </w:pPr>
            <w:r>
              <w:rPr>
                <w:szCs w:val="21"/>
              </w:rPr>
              <w:t>【要求】查阅设计文件，现场核查确认抽查地块或项目建成的管护用房的材质、结构、尺寸、成品感官质量，以及牢固、防火、防腐等性能是否达到设计要求。</w:t>
            </w:r>
          </w:p>
        </w:tc>
      </w:tr>
      <w:tr w14:paraId="63BD7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5"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53FAC503">
            <w:pPr>
              <w:spacing w:line="300" w:lineRule="exact"/>
              <w:jc w:val="center"/>
              <w:rPr>
                <w:szCs w:val="21"/>
              </w:rPr>
            </w:pPr>
            <w:r>
              <w:rPr>
                <w:szCs w:val="21"/>
              </w:rPr>
              <w:t>11</w:t>
            </w:r>
          </w:p>
        </w:tc>
        <w:tc>
          <w:tcPr>
            <w:tcW w:w="708" w:type="pct"/>
            <w:tcBorders>
              <w:top w:val="single" w:color="auto" w:sz="4" w:space="0"/>
              <w:left w:val="single" w:color="auto" w:sz="4" w:space="0"/>
              <w:bottom w:val="single" w:color="auto" w:sz="4" w:space="0"/>
              <w:right w:val="single" w:color="auto" w:sz="4" w:space="0"/>
            </w:tcBorders>
            <w:vAlign w:val="center"/>
          </w:tcPr>
          <w:p w14:paraId="22C17DA1">
            <w:pPr>
              <w:spacing w:line="300" w:lineRule="exact"/>
              <w:jc w:val="center"/>
              <w:rPr>
                <w:szCs w:val="21"/>
              </w:rPr>
            </w:pPr>
            <w:r>
              <w:rPr>
                <w:szCs w:val="21"/>
              </w:rPr>
              <w:t>作业道路</w:t>
            </w:r>
          </w:p>
        </w:tc>
        <w:tc>
          <w:tcPr>
            <w:tcW w:w="2480" w:type="pct"/>
            <w:tcBorders>
              <w:top w:val="single" w:color="auto" w:sz="4" w:space="0"/>
              <w:left w:val="single" w:color="auto" w:sz="4" w:space="0"/>
              <w:bottom w:val="single" w:color="auto" w:sz="4" w:space="0"/>
              <w:right w:val="single" w:color="auto" w:sz="4" w:space="0"/>
            </w:tcBorders>
            <w:vAlign w:val="center"/>
          </w:tcPr>
          <w:p w14:paraId="0B9EA41C">
            <w:pPr>
              <w:spacing w:line="300" w:lineRule="exact"/>
              <w:rPr>
                <w:szCs w:val="21"/>
              </w:rPr>
            </w:pPr>
            <w:r>
              <w:rPr>
                <w:szCs w:val="21"/>
              </w:rPr>
              <w:t>设计道路的路网密度：</w:t>
            </w:r>
          </w:p>
          <w:p w14:paraId="0C0B4C00">
            <w:pPr>
              <w:spacing w:line="300" w:lineRule="exact"/>
              <w:rPr>
                <w:szCs w:val="21"/>
              </w:rPr>
            </w:pPr>
            <w:r>
              <w:rPr>
                <w:szCs w:val="21"/>
              </w:rPr>
              <w:t>实际道路的路网密度：</w:t>
            </w:r>
          </w:p>
          <w:p w14:paraId="02FEDEC8">
            <w:pPr>
              <w:spacing w:line="300" w:lineRule="exact"/>
              <w:rPr>
                <w:szCs w:val="21"/>
              </w:rPr>
            </w:pPr>
            <w:r>
              <w:rPr>
                <w:szCs w:val="21"/>
              </w:rPr>
              <w:t>设计道路的路网面积比例：</w:t>
            </w:r>
          </w:p>
          <w:p w14:paraId="408EF3E0">
            <w:pPr>
              <w:spacing w:line="300" w:lineRule="exact"/>
              <w:rPr>
                <w:szCs w:val="21"/>
              </w:rPr>
            </w:pPr>
            <w:r>
              <w:rPr>
                <w:szCs w:val="21"/>
              </w:rPr>
              <w:t>实际道路的路网面积比例：</w:t>
            </w:r>
          </w:p>
          <w:p w14:paraId="10BC3791">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740395E5">
            <w:pPr>
              <w:spacing w:line="300" w:lineRule="exact"/>
              <w:rPr>
                <w:szCs w:val="21"/>
              </w:rPr>
            </w:pPr>
            <w:r>
              <w:rPr>
                <w:szCs w:val="21"/>
              </w:rPr>
              <w:t>【要求】查阅设计文件，现场核查确认抽查地块或项目建成的作业道路位置与走向、坡度和宽度、基础垫层、路面铺装或处理、护坡、道牙、排水沟、过水桥涵、</w:t>
            </w:r>
            <w:r>
              <w:rPr>
                <w:spacing w:val="-2"/>
                <w:szCs w:val="21"/>
              </w:rPr>
              <w:t>路面外观品质等是否与设计一致，能够满足生产作业需要。同时，作业道路修建不能出现随意弃石弃土、随意放坡压覆路边植被的现象，不能出现明显的路面侵蚀。</w:t>
            </w:r>
          </w:p>
        </w:tc>
      </w:tr>
      <w:tr w14:paraId="052C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32293581">
            <w:pPr>
              <w:spacing w:line="300" w:lineRule="exact"/>
              <w:jc w:val="center"/>
              <w:rPr>
                <w:szCs w:val="21"/>
              </w:rPr>
            </w:pPr>
            <w:r>
              <w:rPr>
                <w:szCs w:val="21"/>
              </w:rPr>
              <w:t>12</w:t>
            </w:r>
          </w:p>
        </w:tc>
        <w:tc>
          <w:tcPr>
            <w:tcW w:w="708" w:type="pct"/>
            <w:tcBorders>
              <w:top w:val="single" w:color="auto" w:sz="4" w:space="0"/>
              <w:left w:val="single" w:color="auto" w:sz="4" w:space="0"/>
              <w:bottom w:val="single" w:color="auto" w:sz="4" w:space="0"/>
              <w:right w:val="single" w:color="auto" w:sz="4" w:space="0"/>
            </w:tcBorders>
            <w:vAlign w:val="center"/>
          </w:tcPr>
          <w:p w14:paraId="12A89157">
            <w:pPr>
              <w:spacing w:line="290" w:lineRule="exact"/>
              <w:jc w:val="center"/>
              <w:rPr>
                <w:szCs w:val="21"/>
              </w:rPr>
            </w:pPr>
            <w:r>
              <w:rPr>
                <w:szCs w:val="21"/>
              </w:rPr>
              <w:t>防火隔离带或防火道</w:t>
            </w:r>
          </w:p>
        </w:tc>
        <w:tc>
          <w:tcPr>
            <w:tcW w:w="2480" w:type="pct"/>
            <w:tcBorders>
              <w:top w:val="single" w:color="auto" w:sz="4" w:space="0"/>
              <w:left w:val="single" w:color="auto" w:sz="4" w:space="0"/>
              <w:bottom w:val="single" w:color="auto" w:sz="4" w:space="0"/>
              <w:right w:val="single" w:color="auto" w:sz="4" w:space="0"/>
            </w:tcBorders>
            <w:vAlign w:val="center"/>
          </w:tcPr>
          <w:p w14:paraId="6A3E4416">
            <w:pPr>
              <w:autoSpaceDE w:val="0"/>
              <w:autoSpaceDN w:val="0"/>
              <w:snapToGrid w:val="0"/>
              <w:spacing w:line="290" w:lineRule="exact"/>
              <w:rPr>
                <w:szCs w:val="21"/>
              </w:rPr>
            </w:pPr>
            <w:r>
              <w:rPr>
                <w:szCs w:val="21"/>
              </w:rPr>
              <w:t xml:space="preserve">防火隔离带的防火树种配置、整地和苗木规格与设计一致。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50076CE">
            <w:pPr>
              <w:autoSpaceDE w:val="0"/>
              <w:autoSpaceDN w:val="0"/>
              <w:snapToGrid w:val="0"/>
              <w:spacing w:line="290" w:lineRule="exact"/>
              <w:rPr>
                <w:szCs w:val="21"/>
              </w:rPr>
            </w:pPr>
            <w:r>
              <w:rPr>
                <w:szCs w:val="21"/>
              </w:rPr>
              <w:t xml:space="preserve">防火道路位置与走向、坡度和宽度等各项规格指标与设计一致。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F947109">
            <w:pPr>
              <w:spacing w:line="290" w:lineRule="exact"/>
              <w:rPr>
                <w:szCs w:val="21"/>
              </w:rPr>
            </w:pPr>
            <w:r>
              <w:rPr>
                <w:szCs w:val="21"/>
              </w:rPr>
              <w:t>道路路面易燃物清理、养护状况达到防火需求。</w:t>
            </w:r>
            <w:r>
              <w:rPr>
                <w:rFonts w:hint="eastAsia"/>
                <w:szCs w:val="21"/>
                <w:lang w:val="en-US" w:eastAsia="zh-CN"/>
              </w:rPr>
              <w:t xml:space="preserve"> </w:t>
            </w:r>
            <w:r>
              <w:rPr>
                <w:szCs w:val="21"/>
              </w:rPr>
              <w:t xml:space="preserve">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50F1FA1">
            <w:pPr>
              <w:spacing w:line="29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5AAC5008">
            <w:pPr>
              <w:spacing w:line="290" w:lineRule="exact"/>
              <w:rPr>
                <w:szCs w:val="21"/>
              </w:rPr>
            </w:pPr>
            <w:r>
              <w:rPr>
                <w:szCs w:val="21"/>
              </w:rPr>
              <w:t>【要求】查阅设计文件，现场核查确认抽查地块或项目建成的防火隔离带，其防火树种配置、整地和苗木规格、生长状况是否与设计一致；确认抽查地块或项目建成的防火道路，其位置与走向、坡度和宽度等各项规格指标是否与设计一致，道路路面易燃物清理、养护状况是否达到防火需求。</w:t>
            </w:r>
          </w:p>
        </w:tc>
      </w:tr>
      <w:tr w14:paraId="737A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465C6190">
            <w:pPr>
              <w:spacing w:line="300" w:lineRule="exact"/>
              <w:jc w:val="center"/>
              <w:rPr>
                <w:szCs w:val="21"/>
              </w:rPr>
            </w:pPr>
            <w:r>
              <w:rPr>
                <w:szCs w:val="21"/>
              </w:rPr>
              <w:t>13</w:t>
            </w:r>
          </w:p>
        </w:tc>
        <w:tc>
          <w:tcPr>
            <w:tcW w:w="708" w:type="pct"/>
            <w:tcBorders>
              <w:top w:val="single" w:color="auto" w:sz="4" w:space="0"/>
              <w:left w:val="single" w:color="auto" w:sz="4" w:space="0"/>
              <w:bottom w:val="single" w:color="auto" w:sz="4" w:space="0"/>
              <w:right w:val="single" w:color="auto" w:sz="4" w:space="0"/>
            </w:tcBorders>
            <w:vAlign w:val="center"/>
          </w:tcPr>
          <w:p w14:paraId="59BB16B4">
            <w:pPr>
              <w:spacing w:line="290" w:lineRule="exact"/>
              <w:jc w:val="center"/>
              <w:rPr>
                <w:szCs w:val="21"/>
              </w:rPr>
            </w:pPr>
            <w:r>
              <w:rPr>
                <w:szCs w:val="21"/>
              </w:rPr>
              <w:t>管护网围栏</w:t>
            </w:r>
          </w:p>
        </w:tc>
        <w:tc>
          <w:tcPr>
            <w:tcW w:w="2480" w:type="pct"/>
            <w:tcBorders>
              <w:top w:val="single" w:color="auto" w:sz="4" w:space="0"/>
              <w:left w:val="single" w:color="auto" w:sz="4" w:space="0"/>
              <w:bottom w:val="single" w:color="auto" w:sz="4" w:space="0"/>
              <w:right w:val="single" w:color="auto" w:sz="4" w:space="0"/>
            </w:tcBorders>
            <w:vAlign w:val="center"/>
          </w:tcPr>
          <w:p w14:paraId="266760CC">
            <w:pPr>
              <w:spacing w:line="290" w:lineRule="exact"/>
              <w:rPr>
                <w:szCs w:val="21"/>
              </w:rPr>
            </w:pPr>
            <w:r>
              <w:rPr>
                <w:szCs w:val="21"/>
              </w:rPr>
              <w:t>管护网围栏是否齐全，是否达到设计要求。</w:t>
            </w:r>
          </w:p>
          <w:p w14:paraId="0C32018C">
            <w:pPr>
              <w:spacing w:line="29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D31F741">
            <w:pPr>
              <w:spacing w:line="290" w:lineRule="exact"/>
              <w:rPr>
                <w:szCs w:val="21"/>
              </w:rPr>
            </w:pPr>
            <w:r>
              <w:rPr>
                <w:szCs w:val="21"/>
              </w:rPr>
              <w:t xml:space="preserve">辅助设施完整。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58492A5">
            <w:pPr>
              <w:spacing w:line="290" w:lineRule="exact"/>
              <w:rPr>
                <w:szCs w:val="21"/>
              </w:rPr>
            </w:pPr>
            <w:r>
              <w:rPr>
                <w:szCs w:val="21"/>
              </w:rPr>
              <w:t xml:space="preserve">设施设备养护良好。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6529B74">
            <w:pPr>
              <w:spacing w:line="290" w:lineRule="exact"/>
              <w:rPr>
                <w:szCs w:val="21"/>
              </w:rPr>
            </w:pPr>
            <w:r>
              <w:rPr>
                <w:szCs w:val="21"/>
              </w:rPr>
              <w:t xml:space="preserve">设施有无损坏。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BF7A5CB">
            <w:pPr>
              <w:spacing w:line="29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7F4E74A7">
            <w:pPr>
              <w:spacing w:line="290" w:lineRule="exact"/>
              <w:rPr>
                <w:szCs w:val="21"/>
              </w:rPr>
            </w:pPr>
            <w:r>
              <w:rPr>
                <w:szCs w:val="21"/>
              </w:rPr>
              <w:t>【要求】查阅设计文件，现场核查确认抽查地块或项目建成的管护网围栏设置位置与长度、材质、尺寸规格、立柱埋深、牢固度、外观品质等是否与设计一致，网围栏是否完好、未遭破坏，正常发挥封护作用。</w:t>
            </w:r>
          </w:p>
        </w:tc>
      </w:tr>
      <w:tr w14:paraId="6297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4D62F3E9">
            <w:pPr>
              <w:spacing w:line="300" w:lineRule="exact"/>
              <w:jc w:val="center"/>
              <w:rPr>
                <w:szCs w:val="21"/>
              </w:rPr>
            </w:pPr>
            <w:r>
              <w:rPr>
                <w:szCs w:val="21"/>
              </w:rPr>
              <w:t>14</w:t>
            </w:r>
          </w:p>
        </w:tc>
        <w:tc>
          <w:tcPr>
            <w:tcW w:w="708" w:type="pct"/>
            <w:tcBorders>
              <w:top w:val="single" w:color="auto" w:sz="4" w:space="0"/>
              <w:left w:val="single" w:color="auto" w:sz="4" w:space="0"/>
              <w:bottom w:val="single" w:color="auto" w:sz="4" w:space="0"/>
              <w:right w:val="single" w:color="auto" w:sz="4" w:space="0"/>
            </w:tcBorders>
            <w:vAlign w:val="center"/>
          </w:tcPr>
          <w:p w14:paraId="25D379CD">
            <w:pPr>
              <w:spacing w:line="300" w:lineRule="exact"/>
              <w:jc w:val="center"/>
              <w:rPr>
                <w:szCs w:val="21"/>
              </w:rPr>
            </w:pPr>
            <w:r>
              <w:rPr>
                <w:szCs w:val="21"/>
              </w:rPr>
              <w:t>节水灌溉和水保设施</w:t>
            </w:r>
          </w:p>
        </w:tc>
        <w:tc>
          <w:tcPr>
            <w:tcW w:w="2480" w:type="pct"/>
            <w:tcBorders>
              <w:top w:val="single" w:color="auto" w:sz="4" w:space="0"/>
              <w:left w:val="single" w:color="auto" w:sz="4" w:space="0"/>
              <w:bottom w:val="single" w:color="auto" w:sz="4" w:space="0"/>
              <w:right w:val="single" w:color="auto" w:sz="4" w:space="0"/>
            </w:tcBorders>
            <w:vAlign w:val="center"/>
          </w:tcPr>
          <w:p w14:paraId="097D4E1C">
            <w:pPr>
              <w:spacing w:line="300" w:lineRule="exact"/>
              <w:rPr>
                <w:szCs w:val="21"/>
              </w:rPr>
            </w:pPr>
            <w:r>
              <w:rPr>
                <w:szCs w:val="21"/>
              </w:rPr>
              <w:t xml:space="preserve">井和水泵、滴灌微喷等节水灌溉设施、谷坊、於坝、集水坝、集水井、固定储水池（罐）和浇水管道、临时防渗贮水池等各类设施是否齐全，是否达到设计要求。           </w:t>
            </w:r>
            <w:r>
              <w:rPr>
                <w:rFonts w:hint="eastAsia"/>
                <w:szCs w:val="21"/>
                <w:lang w:val="en-US" w:eastAsia="zh-CN"/>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6EB56A4">
            <w:pPr>
              <w:spacing w:line="300" w:lineRule="exact"/>
              <w:rPr>
                <w:szCs w:val="21"/>
              </w:rPr>
            </w:pPr>
            <w:r>
              <w:rPr>
                <w:szCs w:val="21"/>
              </w:rPr>
              <w:t xml:space="preserve">辅助设施完整。      </w:t>
            </w:r>
            <w:r>
              <w:rPr>
                <w:rFonts w:hint="eastAsia"/>
                <w:szCs w:val="21"/>
              </w:rPr>
              <w:t xml:space="preserve">       </w:t>
            </w:r>
            <w:r>
              <w:rPr>
                <w:szCs w:val="21"/>
              </w:rPr>
              <w:t xml:space="preserve">    </w:t>
            </w:r>
            <w:r>
              <w:rPr>
                <w:rFonts w:hint="eastAsia"/>
                <w:szCs w:val="21"/>
                <w:lang w:val="en-US" w:eastAsia="zh-CN"/>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15F5896E">
            <w:pPr>
              <w:spacing w:line="300" w:lineRule="exact"/>
              <w:rPr>
                <w:szCs w:val="21"/>
              </w:rPr>
            </w:pPr>
            <w:r>
              <w:rPr>
                <w:szCs w:val="21"/>
              </w:rPr>
              <w:t xml:space="preserve">设施设备养护良好。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EDA1123">
            <w:pPr>
              <w:spacing w:line="300" w:lineRule="exact"/>
              <w:rPr>
                <w:szCs w:val="21"/>
              </w:rPr>
            </w:pPr>
            <w:r>
              <w:rPr>
                <w:szCs w:val="21"/>
              </w:rPr>
              <w:t xml:space="preserve">设施有无损坏。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816D30D">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476E563D">
            <w:pPr>
              <w:spacing w:line="300" w:lineRule="exact"/>
              <w:rPr>
                <w:szCs w:val="21"/>
              </w:rPr>
            </w:pPr>
            <w:r>
              <w:rPr>
                <w:szCs w:val="21"/>
              </w:rPr>
              <w:t>【要求】查阅设计文件，现场核查确认抽查地块或项目建成的机井和水泵、滴灌微喷等节水灌溉设施、谷坊、於坝、集水坝、集水井、固定储水池（罐）和浇水管道、临时防渗贮水池等各类设施，其建设数量、材质、规格、施工质量、外观品质、安全防护等是否与设计一致，是否能够正常使用，满足生产作业需要。</w:t>
            </w:r>
          </w:p>
        </w:tc>
      </w:tr>
      <w:tr w14:paraId="4BFE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3C4D58F0">
            <w:pPr>
              <w:spacing w:line="300" w:lineRule="exact"/>
              <w:jc w:val="center"/>
              <w:rPr>
                <w:szCs w:val="21"/>
              </w:rPr>
            </w:pPr>
            <w:r>
              <w:rPr>
                <w:szCs w:val="21"/>
              </w:rPr>
              <w:t>15</w:t>
            </w:r>
          </w:p>
        </w:tc>
        <w:tc>
          <w:tcPr>
            <w:tcW w:w="708" w:type="pct"/>
            <w:tcBorders>
              <w:top w:val="single" w:color="auto" w:sz="4" w:space="0"/>
              <w:left w:val="single" w:color="auto" w:sz="4" w:space="0"/>
              <w:bottom w:val="single" w:color="auto" w:sz="4" w:space="0"/>
              <w:right w:val="single" w:color="auto" w:sz="4" w:space="0"/>
            </w:tcBorders>
            <w:vAlign w:val="center"/>
          </w:tcPr>
          <w:p w14:paraId="7F2CF0BA">
            <w:pPr>
              <w:spacing w:line="300" w:lineRule="exact"/>
              <w:jc w:val="center"/>
              <w:rPr>
                <w:szCs w:val="21"/>
              </w:rPr>
            </w:pPr>
            <w:r>
              <w:rPr>
                <w:szCs w:val="21"/>
              </w:rPr>
              <w:t>管护标志和项目宣传碑牌</w:t>
            </w:r>
          </w:p>
        </w:tc>
        <w:tc>
          <w:tcPr>
            <w:tcW w:w="2480" w:type="pct"/>
            <w:tcBorders>
              <w:top w:val="single" w:color="auto" w:sz="4" w:space="0"/>
              <w:left w:val="single" w:color="auto" w:sz="4" w:space="0"/>
              <w:bottom w:val="single" w:color="auto" w:sz="4" w:space="0"/>
              <w:right w:val="single" w:color="auto" w:sz="4" w:space="0"/>
            </w:tcBorders>
            <w:vAlign w:val="center"/>
          </w:tcPr>
          <w:p w14:paraId="0CC2F4AF">
            <w:pPr>
              <w:spacing w:line="300" w:lineRule="exact"/>
              <w:rPr>
                <w:szCs w:val="21"/>
              </w:rPr>
            </w:pPr>
            <w:r>
              <w:rPr>
                <w:szCs w:val="21"/>
              </w:rPr>
              <w:t xml:space="preserve">管护标志和项目宣传碑牌数量、位置、材质、规格、书写内容、施工质量、外观品质是否一致。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06CF7A9">
            <w:pPr>
              <w:spacing w:line="300" w:lineRule="exact"/>
              <w:rPr>
                <w:szCs w:val="21"/>
              </w:rPr>
            </w:pPr>
            <w:r>
              <w:rPr>
                <w:szCs w:val="21"/>
              </w:rPr>
              <w:t>牢固、无损毁、无安全隐患。</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81D4411">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4EA4AC88">
            <w:pPr>
              <w:spacing w:line="300" w:lineRule="exact"/>
              <w:rPr>
                <w:szCs w:val="21"/>
              </w:rPr>
            </w:pPr>
            <w:r>
              <w:rPr>
                <w:szCs w:val="21"/>
              </w:rPr>
              <w:t>【要求】查阅设计文件，现场核查确认抽查地块或项目建成的管护标志和项目宣传碑牌数量、位置、材质、规格、书写内容、施工质量、外观品质是否一致。牢固、无损毁、无安全隐患。</w:t>
            </w:r>
          </w:p>
        </w:tc>
      </w:tr>
      <w:tr w14:paraId="59F8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052F3CB6">
            <w:pPr>
              <w:spacing w:line="300" w:lineRule="exact"/>
              <w:jc w:val="center"/>
              <w:rPr>
                <w:szCs w:val="21"/>
              </w:rPr>
            </w:pPr>
            <w:r>
              <w:rPr>
                <w:szCs w:val="21"/>
              </w:rPr>
              <w:t>16</w:t>
            </w:r>
          </w:p>
        </w:tc>
        <w:tc>
          <w:tcPr>
            <w:tcW w:w="708" w:type="pct"/>
            <w:tcBorders>
              <w:top w:val="single" w:color="auto" w:sz="4" w:space="0"/>
              <w:left w:val="single" w:color="auto" w:sz="4" w:space="0"/>
              <w:bottom w:val="single" w:color="auto" w:sz="4" w:space="0"/>
              <w:right w:val="single" w:color="auto" w:sz="4" w:space="0"/>
            </w:tcBorders>
            <w:vAlign w:val="center"/>
          </w:tcPr>
          <w:p w14:paraId="18CB0B51">
            <w:pPr>
              <w:spacing w:line="300" w:lineRule="exact"/>
              <w:jc w:val="center"/>
              <w:rPr>
                <w:szCs w:val="21"/>
              </w:rPr>
            </w:pPr>
            <w:r>
              <w:rPr>
                <w:szCs w:val="21"/>
              </w:rPr>
              <w:t>项目立项</w:t>
            </w:r>
          </w:p>
        </w:tc>
        <w:tc>
          <w:tcPr>
            <w:tcW w:w="2480" w:type="pct"/>
            <w:tcBorders>
              <w:top w:val="single" w:color="auto" w:sz="4" w:space="0"/>
              <w:left w:val="single" w:color="auto" w:sz="4" w:space="0"/>
              <w:bottom w:val="single" w:color="auto" w:sz="4" w:space="0"/>
              <w:right w:val="single" w:color="auto" w:sz="4" w:space="0"/>
            </w:tcBorders>
            <w:vAlign w:val="center"/>
          </w:tcPr>
          <w:p w14:paraId="1F2DD418">
            <w:pPr>
              <w:spacing w:line="300" w:lineRule="exact"/>
              <w:rPr>
                <w:szCs w:val="21"/>
              </w:rPr>
            </w:pPr>
            <w:r>
              <w:rPr>
                <w:szCs w:val="21"/>
              </w:rPr>
              <w:t>是否有立项可研（实施方案）成果和批复文件。</w:t>
            </w:r>
          </w:p>
          <w:p w14:paraId="5F41F909">
            <w:pPr>
              <w:spacing w:line="300" w:lineRule="exact"/>
              <w:jc w:val="both"/>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4C386E1A">
            <w:pPr>
              <w:spacing w:line="300" w:lineRule="exact"/>
              <w:rPr>
                <w:szCs w:val="21"/>
              </w:rPr>
            </w:pPr>
            <w:r>
              <w:rPr>
                <w:szCs w:val="21"/>
              </w:rPr>
              <w:t>【要求】查建设单位资料综合判断填写。</w:t>
            </w:r>
          </w:p>
        </w:tc>
      </w:tr>
      <w:tr w14:paraId="1682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06AA43DC">
            <w:pPr>
              <w:spacing w:line="300" w:lineRule="exact"/>
              <w:jc w:val="center"/>
              <w:rPr>
                <w:szCs w:val="21"/>
              </w:rPr>
            </w:pPr>
            <w:r>
              <w:rPr>
                <w:szCs w:val="21"/>
              </w:rPr>
              <w:t>17</w:t>
            </w:r>
          </w:p>
        </w:tc>
        <w:tc>
          <w:tcPr>
            <w:tcW w:w="708" w:type="pct"/>
            <w:tcBorders>
              <w:top w:val="single" w:color="auto" w:sz="4" w:space="0"/>
              <w:left w:val="single" w:color="auto" w:sz="4" w:space="0"/>
              <w:bottom w:val="single" w:color="auto" w:sz="4" w:space="0"/>
              <w:right w:val="single" w:color="auto" w:sz="4" w:space="0"/>
            </w:tcBorders>
            <w:vAlign w:val="center"/>
          </w:tcPr>
          <w:p w14:paraId="37B40009">
            <w:pPr>
              <w:spacing w:line="300" w:lineRule="exact"/>
              <w:jc w:val="center"/>
              <w:rPr>
                <w:szCs w:val="21"/>
              </w:rPr>
            </w:pPr>
            <w:r>
              <w:rPr>
                <w:szCs w:val="21"/>
              </w:rPr>
              <w:t>项目招投标管理</w:t>
            </w:r>
          </w:p>
        </w:tc>
        <w:tc>
          <w:tcPr>
            <w:tcW w:w="2480" w:type="pct"/>
            <w:tcBorders>
              <w:top w:val="single" w:color="auto" w:sz="4" w:space="0"/>
              <w:left w:val="single" w:color="auto" w:sz="4" w:space="0"/>
              <w:bottom w:val="single" w:color="auto" w:sz="4" w:space="0"/>
              <w:right w:val="single" w:color="auto" w:sz="4" w:space="0"/>
            </w:tcBorders>
            <w:vAlign w:val="center"/>
          </w:tcPr>
          <w:p w14:paraId="6DC1A9BD">
            <w:pPr>
              <w:spacing w:line="300" w:lineRule="exact"/>
              <w:rPr>
                <w:szCs w:val="21"/>
              </w:rPr>
            </w:pPr>
            <w:r>
              <w:rPr>
                <w:szCs w:val="21"/>
              </w:rPr>
              <w:t>设计、施工、监理、第三方验收是否有依法应进行招投标活动的招投标手续。</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E98558F">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25B4A07E">
            <w:pPr>
              <w:spacing w:line="300" w:lineRule="exact"/>
              <w:rPr>
                <w:szCs w:val="21"/>
              </w:rPr>
            </w:pPr>
            <w:r>
              <w:rPr>
                <w:szCs w:val="21"/>
              </w:rPr>
              <w:t>【要求】查建设单位资料综合判断填写。</w:t>
            </w:r>
          </w:p>
        </w:tc>
      </w:tr>
      <w:tr w14:paraId="5E52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798FC156">
            <w:pPr>
              <w:spacing w:line="300" w:lineRule="exact"/>
              <w:jc w:val="center"/>
              <w:rPr>
                <w:szCs w:val="21"/>
              </w:rPr>
            </w:pPr>
            <w:r>
              <w:rPr>
                <w:szCs w:val="21"/>
              </w:rPr>
              <w:t>18</w:t>
            </w:r>
          </w:p>
        </w:tc>
        <w:tc>
          <w:tcPr>
            <w:tcW w:w="708" w:type="pct"/>
            <w:tcBorders>
              <w:top w:val="single" w:color="auto" w:sz="4" w:space="0"/>
              <w:left w:val="single" w:color="auto" w:sz="4" w:space="0"/>
              <w:bottom w:val="single" w:color="auto" w:sz="4" w:space="0"/>
              <w:right w:val="single" w:color="auto" w:sz="4" w:space="0"/>
            </w:tcBorders>
            <w:vAlign w:val="center"/>
          </w:tcPr>
          <w:p w14:paraId="134A7CAA">
            <w:pPr>
              <w:spacing w:line="300" w:lineRule="exact"/>
              <w:jc w:val="center"/>
              <w:rPr>
                <w:szCs w:val="21"/>
              </w:rPr>
            </w:pPr>
            <w:r>
              <w:rPr>
                <w:szCs w:val="21"/>
              </w:rPr>
              <w:t>工程建设过程管理</w:t>
            </w:r>
          </w:p>
        </w:tc>
        <w:tc>
          <w:tcPr>
            <w:tcW w:w="2480" w:type="pct"/>
            <w:tcBorders>
              <w:top w:val="single" w:color="auto" w:sz="4" w:space="0"/>
              <w:left w:val="single" w:color="auto" w:sz="4" w:space="0"/>
              <w:bottom w:val="single" w:color="auto" w:sz="4" w:space="0"/>
              <w:right w:val="single" w:color="auto" w:sz="4" w:space="0"/>
            </w:tcBorders>
            <w:vAlign w:val="center"/>
          </w:tcPr>
          <w:p w14:paraId="0E074FD0">
            <w:pPr>
              <w:spacing w:line="300" w:lineRule="exact"/>
              <w:rPr>
                <w:szCs w:val="21"/>
              </w:rPr>
            </w:pPr>
            <w:r>
              <w:rPr>
                <w:szCs w:val="21"/>
              </w:rPr>
              <w:t>管理文件、建设单位管理机构设置、重要节点和决策的会议记录、竣工验收报告或竣工总结、质量评估报告或绩效评估报告等资料是否齐备。</w:t>
            </w:r>
            <w:r>
              <w:rPr>
                <w:rFonts w:hint="eastAsia"/>
                <w:szCs w:val="21"/>
                <w:lang w:val="en-US" w:eastAsia="zh-CN"/>
              </w:rPr>
              <w:t xml:space="preserve">                </w:t>
            </w:r>
            <w:r>
              <w:rPr>
                <w:szCs w:val="21"/>
              </w:rPr>
              <w:t xml:space="preserve">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B4EC72A">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04C8F122">
            <w:pPr>
              <w:spacing w:line="300" w:lineRule="exact"/>
              <w:rPr>
                <w:szCs w:val="21"/>
              </w:rPr>
            </w:pPr>
            <w:r>
              <w:rPr>
                <w:szCs w:val="21"/>
              </w:rPr>
              <w:t>【要求】查建设单位资料综合判断填写。</w:t>
            </w:r>
          </w:p>
        </w:tc>
      </w:tr>
      <w:tr w14:paraId="30DD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2D4CB229">
            <w:pPr>
              <w:spacing w:line="300" w:lineRule="exact"/>
              <w:jc w:val="center"/>
              <w:rPr>
                <w:szCs w:val="21"/>
              </w:rPr>
            </w:pPr>
            <w:r>
              <w:rPr>
                <w:szCs w:val="21"/>
              </w:rPr>
              <w:t>19</w:t>
            </w:r>
          </w:p>
        </w:tc>
        <w:tc>
          <w:tcPr>
            <w:tcW w:w="708" w:type="pct"/>
            <w:tcBorders>
              <w:top w:val="single" w:color="auto" w:sz="4" w:space="0"/>
              <w:left w:val="single" w:color="auto" w:sz="4" w:space="0"/>
              <w:bottom w:val="single" w:color="auto" w:sz="4" w:space="0"/>
              <w:right w:val="single" w:color="auto" w:sz="4" w:space="0"/>
            </w:tcBorders>
            <w:vAlign w:val="center"/>
          </w:tcPr>
          <w:p w14:paraId="2F51871D">
            <w:pPr>
              <w:spacing w:line="300" w:lineRule="exact"/>
              <w:jc w:val="center"/>
              <w:rPr>
                <w:szCs w:val="21"/>
              </w:rPr>
            </w:pPr>
            <w:r>
              <w:rPr>
                <w:szCs w:val="21"/>
              </w:rPr>
              <w:t>安全、环保和文明施工</w:t>
            </w:r>
          </w:p>
        </w:tc>
        <w:tc>
          <w:tcPr>
            <w:tcW w:w="2480" w:type="pct"/>
            <w:tcBorders>
              <w:top w:val="single" w:color="auto" w:sz="4" w:space="0"/>
              <w:left w:val="single" w:color="auto" w:sz="4" w:space="0"/>
              <w:bottom w:val="single" w:color="auto" w:sz="4" w:space="0"/>
              <w:right w:val="single" w:color="auto" w:sz="4" w:space="0"/>
            </w:tcBorders>
            <w:vAlign w:val="center"/>
          </w:tcPr>
          <w:p w14:paraId="0863EF40">
            <w:pPr>
              <w:spacing w:line="300" w:lineRule="exact"/>
              <w:rPr>
                <w:szCs w:val="21"/>
              </w:rPr>
            </w:pPr>
            <w:r>
              <w:rPr>
                <w:szCs w:val="21"/>
              </w:rPr>
              <w:t>参建单位安全制度建立情况。</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6FA31A8">
            <w:pPr>
              <w:spacing w:line="300" w:lineRule="exact"/>
              <w:rPr>
                <w:szCs w:val="21"/>
              </w:rPr>
            </w:pPr>
            <w:r>
              <w:rPr>
                <w:szCs w:val="21"/>
              </w:rPr>
              <w:t>工程建设期间未发生过质量责任事故、安全生产责任事故、环境损害事件、因环保和文明施工问题被通报和责令整改、无拖欠农民工工资出现上访事件等。</w:t>
            </w:r>
            <w:r>
              <w:rPr>
                <w:rFonts w:hint="eastAsia"/>
                <w:szCs w:val="21"/>
                <w:lang w:val="en-US" w:eastAsia="zh-CN"/>
              </w:rPr>
              <w:t xml:space="preserve">       </w:t>
            </w:r>
            <w:r>
              <w:rPr>
                <w:szCs w:val="21"/>
              </w:rPr>
              <w:t xml:space="preserve">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3CE04D7F">
            <w:pPr>
              <w:spacing w:line="300" w:lineRule="exact"/>
              <w:rPr>
                <w:szCs w:val="21"/>
              </w:rPr>
            </w:pPr>
            <w:r>
              <w:rPr>
                <w:szCs w:val="21"/>
              </w:rPr>
              <w:t>【要求】查建设单位资料综合判断填写。</w:t>
            </w:r>
          </w:p>
        </w:tc>
      </w:tr>
      <w:tr w14:paraId="377C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46C9BD07">
            <w:pPr>
              <w:spacing w:line="300" w:lineRule="exact"/>
              <w:jc w:val="center"/>
              <w:rPr>
                <w:szCs w:val="21"/>
              </w:rPr>
            </w:pPr>
            <w:r>
              <w:rPr>
                <w:szCs w:val="21"/>
              </w:rPr>
              <w:t>20</w:t>
            </w:r>
          </w:p>
        </w:tc>
        <w:tc>
          <w:tcPr>
            <w:tcW w:w="708" w:type="pct"/>
            <w:tcBorders>
              <w:top w:val="single" w:color="auto" w:sz="4" w:space="0"/>
              <w:left w:val="single" w:color="auto" w:sz="4" w:space="0"/>
              <w:bottom w:val="single" w:color="auto" w:sz="4" w:space="0"/>
              <w:right w:val="single" w:color="auto" w:sz="4" w:space="0"/>
            </w:tcBorders>
            <w:vAlign w:val="center"/>
          </w:tcPr>
          <w:p w14:paraId="5EB1F981">
            <w:pPr>
              <w:spacing w:line="300" w:lineRule="exact"/>
              <w:jc w:val="center"/>
              <w:rPr>
                <w:szCs w:val="21"/>
              </w:rPr>
            </w:pPr>
            <w:r>
              <w:rPr>
                <w:szCs w:val="21"/>
              </w:rPr>
              <w:t>资金安全</w:t>
            </w:r>
          </w:p>
        </w:tc>
        <w:tc>
          <w:tcPr>
            <w:tcW w:w="2480" w:type="pct"/>
            <w:tcBorders>
              <w:top w:val="single" w:color="auto" w:sz="4" w:space="0"/>
              <w:left w:val="single" w:color="auto" w:sz="4" w:space="0"/>
              <w:bottom w:val="single" w:color="auto" w:sz="4" w:space="0"/>
              <w:right w:val="single" w:color="auto" w:sz="4" w:space="0"/>
            </w:tcBorders>
            <w:vAlign w:val="center"/>
          </w:tcPr>
          <w:p w14:paraId="6671380B">
            <w:pPr>
              <w:spacing w:line="300" w:lineRule="exact"/>
              <w:rPr>
                <w:szCs w:val="21"/>
              </w:rPr>
            </w:pPr>
            <w:r>
              <w:rPr>
                <w:szCs w:val="21"/>
              </w:rPr>
              <w:t xml:space="preserve">工程资金落实、资金拨付、资金使用审计等方面落实是否合规。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D9E10CD">
            <w:pPr>
              <w:spacing w:line="300" w:lineRule="exact"/>
              <w:rPr>
                <w:szCs w:val="21"/>
              </w:rPr>
            </w:pPr>
            <w:r>
              <w:rPr>
                <w:szCs w:val="21"/>
              </w:rPr>
              <w:t>工程资金除保修期保证金、项目尾款外有无拖欠支付问题。</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59434840">
            <w:pPr>
              <w:spacing w:line="300" w:lineRule="exact"/>
              <w:rPr>
                <w:szCs w:val="21"/>
              </w:rPr>
            </w:pPr>
            <w:r>
              <w:rPr>
                <w:szCs w:val="21"/>
              </w:rPr>
              <w:t>【要求】查建设单位资料综合判断填写。</w:t>
            </w:r>
          </w:p>
        </w:tc>
      </w:tr>
      <w:tr w14:paraId="2944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59C033AF">
            <w:pPr>
              <w:spacing w:line="300" w:lineRule="exact"/>
              <w:jc w:val="center"/>
              <w:rPr>
                <w:szCs w:val="21"/>
              </w:rPr>
            </w:pPr>
            <w:r>
              <w:rPr>
                <w:szCs w:val="21"/>
              </w:rPr>
              <w:t>21</w:t>
            </w:r>
          </w:p>
        </w:tc>
        <w:tc>
          <w:tcPr>
            <w:tcW w:w="708" w:type="pct"/>
            <w:tcBorders>
              <w:top w:val="single" w:color="auto" w:sz="4" w:space="0"/>
              <w:left w:val="single" w:color="auto" w:sz="4" w:space="0"/>
              <w:bottom w:val="single" w:color="auto" w:sz="4" w:space="0"/>
              <w:right w:val="single" w:color="auto" w:sz="4" w:space="0"/>
            </w:tcBorders>
            <w:vAlign w:val="center"/>
          </w:tcPr>
          <w:p w14:paraId="2354B7F0">
            <w:pPr>
              <w:spacing w:line="300" w:lineRule="exact"/>
              <w:jc w:val="center"/>
              <w:rPr>
                <w:szCs w:val="21"/>
              </w:rPr>
            </w:pPr>
            <w:r>
              <w:rPr>
                <w:szCs w:val="21"/>
              </w:rPr>
              <w:t>初步设计或作业设计</w:t>
            </w:r>
          </w:p>
        </w:tc>
        <w:tc>
          <w:tcPr>
            <w:tcW w:w="2480" w:type="pct"/>
            <w:tcBorders>
              <w:top w:val="single" w:color="auto" w:sz="4" w:space="0"/>
              <w:left w:val="single" w:color="auto" w:sz="4" w:space="0"/>
              <w:bottom w:val="single" w:color="auto" w:sz="4" w:space="0"/>
              <w:right w:val="single" w:color="auto" w:sz="4" w:space="0"/>
            </w:tcBorders>
            <w:vAlign w:val="center"/>
          </w:tcPr>
          <w:p w14:paraId="4EF46332">
            <w:pPr>
              <w:spacing w:line="300" w:lineRule="exact"/>
              <w:rPr>
                <w:szCs w:val="21"/>
              </w:rPr>
            </w:pPr>
            <w:r>
              <w:rPr>
                <w:szCs w:val="21"/>
              </w:rPr>
              <w:t>初步设计或作业设计是否经过批复。</w:t>
            </w:r>
          </w:p>
          <w:p w14:paraId="1D19A855">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BFCCDCD">
            <w:pPr>
              <w:spacing w:line="300" w:lineRule="exact"/>
              <w:rPr>
                <w:szCs w:val="21"/>
              </w:rPr>
            </w:pPr>
            <w:r>
              <w:rPr>
                <w:szCs w:val="21"/>
              </w:rPr>
              <w:t>成果编制是否符合相关技术标准和规范。</w:t>
            </w:r>
          </w:p>
          <w:p w14:paraId="10290F12">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7219245E">
            <w:pPr>
              <w:spacing w:line="300" w:lineRule="exact"/>
              <w:rPr>
                <w:szCs w:val="21"/>
              </w:rPr>
            </w:pPr>
            <w:r>
              <w:rPr>
                <w:szCs w:val="21"/>
              </w:rPr>
              <w:t>【要求】查建设单位资料综合判断填写。</w:t>
            </w:r>
          </w:p>
        </w:tc>
      </w:tr>
      <w:tr w14:paraId="25AD3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218B1E5E">
            <w:pPr>
              <w:spacing w:line="300" w:lineRule="exact"/>
              <w:jc w:val="center"/>
              <w:rPr>
                <w:szCs w:val="21"/>
              </w:rPr>
            </w:pPr>
            <w:r>
              <w:rPr>
                <w:szCs w:val="21"/>
              </w:rPr>
              <w:t>22</w:t>
            </w:r>
          </w:p>
        </w:tc>
        <w:tc>
          <w:tcPr>
            <w:tcW w:w="708" w:type="pct"/>
            <w:tcBorders>
              <w:top w:val="single" w:color="auto" w:sz="4" w:space="0"/>
              <w:left w:val="single" w:color="auto" w:sz="4" w:space="0"/>
              <w:bottom w:val="single" w:color="auto" w:sz="4" w:space="0"/>
              <w:right w:val="single" w:color="auto" w:sz="4" w:space="0"/>
            </w:tcBorders>
            <w:vAlign w:val="center"/>
          </w:tcPr>
          <w:p w14:paraId="605C5600">
            <w:pPr>
              <w:spacing w:line="300" w:lineRule="exact"/>
              <w:jc w:val="center"/>
              <w:rPr>
                <w:szCs w:val="21"/>
              </w:rPr>
            </w:pPr>
            <w:r>
              <w:rPr>
                <w:szCs w:val="21"/>
              </w:rPr>
              <w:t>设计调查</w:t>
            </w:r>
          </w:p>
        </w:tc>
        <w:tc>
          <w:tcPr>
            <w:tcW w:w="2480" w:type="pct"/>
            <w:tcBorders>
              <w:top w:val="single" w:color="auto" w:sz="4" w:space="0"/>
              <w:left w:val="single" w:color="auto" w:sz="4" w:space="0"/>
              <w:bottom w:val="single" w:color="auto" w:sz="4" w:space="0"/>
              <w:right w:val="single" w:color="auto" w:sz="4" w:space="0"/>
            </w:tcBorders>
            <w:vAlign w:val="center"/>
          </w:tcPr>
          <w:p w14:paraId="772959E6">
            <w:pPr>
              <w:spacing w:line="300" w:lineRule="exact"/>
              <w:rPr>
                <w:szCs w:val="21"/>
              </w:rPr>
            </w:pPr>
            <w:r>
              <w:rPr>
                <w:szCs w:val="21"/>
              </w:rPr>
              <w:t>地块设计调查工作情况评价：</w:t>
            </w:r>
          </w:p>
          <w:p w14:paraId="6E0AB551">
            <w:pPr>
              <w:spacing w:line="300" w:lineRule="exact"/>
              <w:rPr>
                <w:szCs w:val="21"/>
              </w:rPr>
            </w:pPr>
            <w:r>
              <w:rPr>
                <w:szCs w:val="21"/>
              </w:rPr>
              <w:t xml:space="preserve">主要调查因子与实际是否相符。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3013EB59">
            <w:pPr>
              <w:spacing w:line="300" w:lineRule="exact"/>
              <w:rPr>
                <w:szCs w:val="21"/>
              </w:rPr>
            </w:pPr>
            <w:r>
              <w:rPr>
                <w:szCs w:val="21"/>
              </w:rPr>
              <w:t>【要求】查建设单位设计审批资料填写。</w:t>
            </w:r>
          </w:p>
        </w:tc>
      </w:tr>
      <w:tr w14:paraId="7841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326A3638">
            <w:pPr>
              <w:spacing w:line="300" w:lineRule="exact"/>
              <w:jc w:val="center"/>
              <w:rPr>
                <w:szCs w:val="21"/>
              </w:rPr>
            </w:pPr>
            <w:r>
              <w:rPr>
                <w:szCs w:val="21"/>
              </w:rPr>
              <w:t>23</w:t>
            </w:r>
          </w:p>
        </w:tc>
        <w:tc>
          <w:tcPr>
            <w:tcW w:w="708" w:type="pct"/>
            <w:tcBorders>
              <w:top w:val="single" w:color="auto" w:sz="4" w:space="0"/>
              <w:left w:val="single" w:color="auto" w:sz="4" w:space="0"/>
              <w:bottom w:val="single" w:color="auto" w:sz="4" w:space="0"/>
              <w:right w:val="single" w:color="auto" w:sz="4" w:space="0"/>
            </w:tcBorders>
            <w:vAlign w:val="center"/>
          </w:tcPr>
          <w:p w14:paraId="72360DAB">
            <w:pPr>
              <w:spacing w:line="300" w:lineRule="exact"/>
              <w:jc w:val="center"/>
              <w:rPr>
                <w:szCs w:val="21"/>
              </w:rPr>
            </w:pPr>
            <w:r>
              <w:rPr>
                <w:szCs w:val="21"/>
              </w:rPr>
              <w:t>设计变更</w:t>
            </w:r>
          </w:p>
        </w:tc>
        <w:tc>
          <w:tcPr>
            <w:tcW w:w="2480" w:type="pct"/>
            <w:tcBorders>
              <w:top w:val="single" w:color="auto" w:sz="4" w:space="0"/>
              <w:left w:val="single" w:color="auto" w:sz="4" w:space="0"/>
              <w:bottom w:val="single" w:color="auto" w:sz="4" w:space="0"/>
              <w:right w:val="single" w:color="auto" w:sz="4" w:space="0"/>
            </w:tcBorders>
            <w:vAlign w:val="center"/>
          </w:tcPr>
          <w:p w14:paraId="159810E5">
            <w:pPr>
              <w:spacing w:line="300" w:lineRule="exact"/>
              <w:rPr>
                <w:szCs w:val="21"/>
              </w:rPr>
            </w:pPr>
            <w:r>
              <w:rPr>
                <w:szCs w:val="21"/>
              </w:rPr>
              <w:t>是否有发生设计变更的相关审批材料。</w:t>
            </w:r>
          </w:p>
          <w:p w14:paraId="2C3217F3">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1B048418">
            <w:pPr>
              <w:spacing w:line="300" w:lineRule="exact"/>
              <w:rPr>
                <w:szCs w:val="21"/>
              </w:rPr>
            </w:pPr>
            <w:r>
              <w:rPr>
                <w:szCs w:val="21"/>
              </w:rPr>
              <w:t>【要求】查建设单位资料综合判断填写。</w:t>
            </w:r>
          </w:p>
        </w:tc>
      </w:tr>
      <w:tr w14:paraId="1D9C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33955876">
            <w:pPr>
              <w:spacing w:line="300" w:lineRule="exact"/>
              <w:jc w:val="center"/>
              <w:rPr>
                <w:szCs w:val="21"/>
              </w:rPr>
            </w:pPr>
            <w:r>
              <w:rPr>
                <w:szCs w:val="21"/>
              </w:rPr>
              <w:t>24</w:t>
            </w:r>
          </w:p>
        </w:tc>
        <w:tc>
          <w:tcPr>
            <w:tcW w:w="708" w:type="pct"/>
            <w:tcBorders>
              <w:top w:val="single" w:color="auto" w:sz="4" w:space="0"/>
              <w:left w:val="single" w:color="auto" w:sz="4" w:space="0"/>
              <w:bottom w:val="single" w:color="auto" w:sz="4" w:space="0"/>
              <w:right w:val="single" w:color="auto" w:sz="4" w:space="0"/>
            </w:tcBorders>
            <w:vAlign w:val="center"/>
          </w:tcPr>
          <w:p w14:paraId="215A2D6A">
            <w:pPr>
              <w:spacing w:line="300" w:lineRule="exact"/>
              <w:jc w:val="center"/>
              <w:rPr>
                <w:szCs w:val="21"/>
              </w:rPr>
            </w:pPr>
            <w:r>
              <w:rPr>
                <w:szCs w:val="21"/>
              </w:rPr>
              <w:t>设计交底和和技术服务</w:t>
            </w:r>
          </w:p>
        </w:tc>
        <w:tc>
          <w:tcPr>
            <w:tcW w:w="2480" w:type="pct"/>
            <w:tcBorders>
              <w:top w:val="single" w:color="auto" w:sz="4" w:space="0"/>
              <w:left w:val="single" w:color="auto" w:sz="4" w:space="0"/>
              <w:bottom w:val="single" w:color="auto" w:sz="4" w:space="0"/>
              <w:right w:val="single" w:color="auto" w:sz="4" w:space="0"/>
            </w:tcBorders>
            <w:vAlign w:val="center"/>
          </w:tcPr>
          <w:p w14:paraId="635F5D7D">
            <w:pPr>
              <w:spacing w:line="300" w:lineRule="exact"/>
              <w:rPr>
                <w:szCs w:val="21"/>
              </w:rPr>
            </w:pPr>
            <w:r>
              <w:rPr>
                <w:szCs w:val="21"/>
              </w:rPr>
              <w:t xml:space="preserve">是否有图纸会审和设计交底记录。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8BA72F0">
            <w:pPr>
              <w:spacing w:line="300" w:lineRule="exact"/>
              <w:rPr>
                <w:szCs w:val="21"/>
              </w:rPr>
            </w:pPr>
            <w:r>
              <w:rPr>
                <w:szCs w:val="21"/>
              </w:rPr>
              <w:t>工程建设全过程设计单位技术支撑和服务到位。</w:t>
            </w:r>
            <w:r>
              <w:rPr>
                <w:rFonts w:hint="eastAsia"/>
                <w:szCs w:val="21"/>
                <w:lang w:val="en-US" w:eastAsia="zh-CN"/>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425A87D2">
            <w:pPr>
              <w:spacing w:line="300" w:lineRule="exact"/>
              <w:rPr>
                <w:szCs w:val="21"/>
              </w:rPr>
            </w:pPr>
            <w:r>
              <w:rPr>
                <w:szCs w:val="21"/>
              </w:rPr>
              <w:t>【要求】查建设单位资料综合判断填写。</w:t>
            </w:r>
          </w:p>
        </w:tc>
      </w:tr>
      <w:tr w14:paraId="7889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7E0B9D56">
            <w:pPr>
              <w:spacing w:line="300" w:lineRule="exact"/>
              <w:jc w:val="center"/>
              <w:rPr>
                <w:szCs w:val="21"/>
              </w:rPr>
            </w:pPr>
            <w:r>
              <w:rPr>
                <w:szCs w:val="21"/>
              </w:rPr>
              <w:t>25</w:t>
            </w:r>
          </w:p>
        </w:tc>
        <w:tc>
          <w:tcPr>
            <w:tcW w:w="708" w:type="pct"/>
            <w:tcBorders>
              <w:top w:val="single" w:color="auto" w:sz="4" w:space="0"/>
              <w:left w:val="single" w:color="auto" w:sz="4" w:space="0"/>
              <w:bottom w:val="single" w:color="auto" w:sz="4" w:space="0"/>
              <w:right w:val="single" w:color="auto" w:sz="4" w:space="0"/>
            </w:tcBorders>
            <w:vAlign w:val="center"/>
          </w:tcPr>
          <w:p w14:paraId="5C7C53F6">
            <w:pPr>
              <w:spacing w:line="300" w:lineRule="exact"/>
              <w:jc w:val="center"/>
              <w:rPr>
                <w:szCs w:val="21"/>
              </w:rPr>
            </w:pPr>
            <w:r>
              <w:rPr>
                <w:szCs w:val="21"/>
              </w:rPr>
              <w:t>施工单位项目机构</w:t>
            </w:r>
          </w:p>
        </w:tc>
        <w:tc>
          <w:tcPr>
            <w:tcW w:w="2480" w:type="pct"/>
            <w:tcBorders>
              <w:top w:val="single" w:color="auto" w:sz="4" w:space="0"/>
              <w:left w:val="single" w:color="auto" w:sz="4" w:space="0"/>
              <w:bottom w:val="single" w:color="auto" w:sz="4" w:space="0"/>
              <w:right w:val="single" w:color="auto" w:sz="4" w:space="0"/>
            </w:tcBorders>
            <w:vAlign w:val="center"/>
          </w:tcPr>
          <w:p w14:paraId="2B02011A">
            <w:pPr>
              <w:spacing w:line="300" w:lineRule="exact"/>
              <w:rPr>
                <w:szCs w:val="21"/>
              </w:rPr>
            </w:pPr>
            <w:r>
              <w:rPr>
                <w:szCs w:val="21"/>
              </w:rPr>
              <w:t>施工单位管理机构设置、管理制度建立情况。</w:t>
            </w:r>
          </w:p>
          <w:p w14:paraId="15F172D2">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3FA9747">
            <w:pPr>
              <w:spacing w:line="300" w:lineRule="exact"/>
              <w:rPr>
                <w:szCs w:val="21"/>
              </w:rPr>
            </w:pPr>
            <w:r>
              <w:rPr>
                <w:szCs w:val="21"/>
              </w:rPr>
              <w:t xml:space="preserve">是否配备了专业的技术负责人。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3E98EC5">
            <w:pPr>
              <w:spacing w:line="300" w:lineRule="exact"/>
              <w:rPr>
                <w:szCs w:val="21"/>
              </w:rPr>
            </w:pPr>
            <w:r>
              <w:rPr>
                <w:szCs w:val="21"/>
              </w:rPr>
              <w:t>现场技术员、安全员配备。</w:t>
            </w:r>
            <w:r>
              <w:rPr>
                <w:rFonts w:hint="eastAsia"/>
                <w:szCs w:val="21"/>
              </w:rPr>
              <w:t xml:space="preserve">         </w:t>
            </w: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15443B67">
            <w:pPr>
              <w:spacing w:line="300" w:lineRule="exact"/>
              <w:rPr>
                <w:szCs w:val="21"/>
              </w:rPr>
            </w:pPr>
            <w:r>
              <w:rPr>
                <w:szCs w:val="21"/>
              </w:rPr>
              <w:t>【要求】查建设单位资料综合判断填写。</w:t>
            </w:r>
          </w:p>
        </w:tc>
      </w:tr>
      <w:tr w14:paraId="3497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479DDBF5">
            <w:pPr>
              <w:spacing w:line="300" w:lineRule="exact"/>
              <w:jc w:val="center"/>
              <w:rPr>
                <w:szCs w:val="21"/>
              </w:rPr>
            </w:pPr>
            <w:r>
              <w:rPr>
                <w:szCs w:val="21"/>
              </w:rPr>
              <w:t>26</w:t>
            </w:r>
          </w:p>
        </w:tc>
        <w:tc>
          <w:tcPr>
            <w:tcW w:w="708" w:type="pct"/>
            <w:tcBorders>
              <w:top w:val="single" w:color="auto" w:sz="4" w:space="0"/>
              <w:left w:val="single" w:color="auto" w:sz="4" w:space="0"/>
              <w:bottom w:val="single" w:color="auto" w:sz="4" w:space="0"/>
              <w:right w:val="single" w:color="auto" w:sz="4" w:space="0"/>
            </w:tcBorders>
            <w:vAlign w:val="center"/>
          </w:tcPr>
          <w:p w14:paraId="1D53D14D">
            <w:pPr>
              <w:spacing w:line="300" w:lineRule="exact"/>
              <w:jc w:val="center"/>
              <w:rPr>
                <w:szCs w:val="21"/>
              </w:rPr>
            </w:pPr>
            <w:r>
              <w:rPr>
                <w:szCs w:val="21"/>
              </w:rPr>
              <w:t>施工组织设计（方案）</w:t>
            </w:r>
          </w:p>
        </w:tc>
        <w:tc>
          <w:tcPr>
            <w:tcW w:w="2480" w:type="pct"/>
            <w:tcBorders>
              <w:top w:val="single" w:color="auto" w:sz="4" w:space="0"/>
              <w:left w:val="single" w:color="auto" w:sz="4" w:space="0"/>
              <w:bottom w:val="single" w:color="auto" w:sz="4" w:space="0"/>
              <w:right w:val="single" w:color="auto" w:sz="4" w:space="0"/>
            </w:tcBorders>
            <w:vAlign w:val="center"/>
          </w:tcPr>
          <w:p w14:paraId="32D0749A">
            <w:pPr>
              <w:spacing w:line="300" w:lineRule="exact"/>
              <w:rPr>
                <w:szCs w:val="21"/>
              </w:rPr>
            </w:pPr>
            <w:r>
              <w:rPr>
                <w:szCs w:val="21"/>
              </w:rPr>
              <w:t>施工组织设计（方案）是否满足要求。</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FB118AC">
            <w:pPr>
              <w:spacing w:line="300" w:lineRule="exact"/>
              <w:rPr>
                <w:szCs w:val="21"/>
              </w:rPr>
            </w:pPr>
            <w:r>
              <w:rPr>
                <w:szCs w:val="21"/>
              </w:rPr>
              <w:t>施工组织设计（方案）是否经过监理单位批准。</w:t>
            </w:r>
          </w:p>
          <w:p w14:paraId="4B364AEA">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2DB8737">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03BC35B9">
            <w:pPr>
              <w:spacing w:line="300" w:lineRule="exact"/>
              <w:rPr>
                <w:szCs w:val="21"/>
              </w:rPr>
            </w:pPr>
            <w:r>
              <w:rPr>
                <w:szCs w:val="21"/>
              </w:rPr>
              <w:t>【要求】查建设单位资料综合判断填写。</w:t>
            </w:r>
          </w:p>
        </w:tc>
      </w:tr>
      <w:tr w14:paraId="5431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603EA482">
            <w:pPr>
              <w:spacing w:line="300" w:lineRule="exact"/>
              <w:jc w:val="center"/>
              <w:rPr>
                <w:szCs w:val="21"/>
              </w:rPr>
            </w:pPr>
            <w:r>
              <w:rPr>
                <w:szCs w:val="21"/>
              </w:rPr>
              <w:t>27</w:t>
            </w:r>
          </w:p>
        </w:tc>
        <w:tc>
          <w:tcPr>
            <w:tcW w:w="708" w:type="pct"/>
            <w:tcBorders>
              <w:top w:val="single" w:color="auto" w:sz="4" w:space="0"/>
              <w:left w:val="single" w:color="auto" w:sz="4" w:space="0"/>
              <w:bottom w:val="single" w:color="auto" w:sz="4" w:space="0"/>
              <w:right w:val="single" w:color="auto" w:sz="4" w:space="0"/>
            </w:tcBorders>
            <w:vAlign w:val="center"/>
          </w:tcPr>
          <w:p w14:paraId="61A3642E">
            <w:pPr>
              <w:spacing w:line="300" w:lineRule="exact"/>
              <w:jc w:val="center"/>
              <w:rPr>
                <w:szCs w:val="21"/>
              </w:rPr>
            </w:pPr>
            <w:r>
              <w:rPr>
                <w:szCs w:val="21"/>
              </w:rPr>
              <w:t>施工单位质量自检</w:t>
            </w:r>
          </w:p>
        </w:tc>
        <w:tc>
          <w:tcPr>
            <w:tcW w:w="2480" w:type="pct"/>
            <w:tcBorders>
              <w:top w:val="single" w:color="auto" w:sz="4" w:space="0"/>
              <w:left w:val="single" w:color="auto" w:sz="4" w:space="0"/>
              <w:bottom w:val="single" w:color="auto" w:sz="4" w:space="0"/>
              <w:right w:val="single" w:color="auto" w:sz="4" w:space="0"/>
            </w:tcBorders>
            <w:vAlign w:val="center"/>
          </w:tcPr>
          <w:p w14:paraId="386A5BED">
            <w:pPr>
              <w:rPr>
                <w:szCs w:val="21"/>
              </w:rPr>
            </w:pPr>
            <w:r>
              <w:rPr>
                <w:szCs w:val="21"/>
              </w:rPr>
              <w:t xml:space="preserve">是否有质量检查记录、自检报告。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AC76325">
            <w:pPr>
              <w:rPr>
                <w:szCs w:val="21"/>
              </w:rPr>
            </w:pPr>
            <w:r>
              <w:rPr>
                <w:szCs w:val="21"/>
              </w:rPr>
              <w:t xml:space="preserve">竣工图是否与现场相符。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0F938AEF">
            <w:pPr>
              <w:spacing w:line="300" w:lineRule="exact"/>
              <w:rPr>
                <w:szCs w:val="21"/>
              </w:rPr>
            </w:pPr>
          </w:p>
        </w:tc>
      </w:tr>
      <w:tr w14:paraId="5D77A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237AC28E">
            <w:pPr>
              <w:spacing w:line="300" w:lineRule="exact"/>
              <w:jc w:val="center"/>
              <w:rPr>
                <w:szCs w:val="21"/>
              </w:rPr>
            </w:pPr>
            <w:r>
              <w:rPr>
                <w:szCs w:val="21"/>
              </w:rPr>
              <w:t>28</w:t>
            </w:r>
          </w:p>
        </w:tc>
        <w:tc>
          <w:tcPr>
            <w:tcW w:w="708" w:type="pct"/>
            <w:tcBorders>
              <w:top w:val="single" w:color="auto" w:sz="4" w:space="0"/>
              <w:left w:val="single" w:color="auto" w:sz="4" w:space="0"/>
              <w:bottom w:val="single" w:color="auto" w:sz="4" w:space="0"/>
              <w:right w:val="single" w:color="auto" w:sz="4" w:space="0"/>
            </w:tcBorders>
            <w:vAlign w:val="center"/>
          </w:tcPr>
          <w:p w14:paraId="10EEA6AF">
            <w:pPr>
              <w:spacing w:line="300" w:lineRule="exact"/>
              <w:jc w:val="center"/>
              <w:rPr>
                <w:szCs w:val="21"/>
              </w:rPr>
            </w:pPr>
            <w:r>
              <w:rPr>
                <w:szCs w:val="21"/>
              </w:rPr>
              <w:t>施工档案资料</w:t>
            </w:r>
          </w:p>
        </w:tc>
        <w:tc>
          <w:tcPr>
            <w:tcW w:w="2480" w:type="pct"/>
            <w:tcBorders>
              <w:top w:val="single" w:color="auto" w:sz="4" w:space="0"/>
              <w:left w:val="single" w:color="auto" w:sz="4" w:space="0"/>
              <w:bottom w:val="single" w:color="auto" w:sz="4" w:space="0"/>
              <w:right w:val="single" w:color="auto" w:sz="4" w:space="0"/>
            </w:tcBorders>
            <w:vAlign w:val="center"/>
          </w:tcPr>
          <w:p w14:paraId="1A3D9558">
            <w:pPr>
              <w:spacing w:line="300" w:lineRule="exact"/>
              <w:rPr>
                <w:szCs w:val="21"/>
              </w:rPr>
            </w:pPr>
            <w:r>
              <w:rPr>
                <w:szCs w:val="21"/>
              </w:rPr>
              <w:t xml:space="preserve">施工各环节档案是否完整。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DB51327">
            <w:pPr>
              <w:spacing w:line="300" w:lineRule="exact"/>
              <w:rPr>
                <w:szCs w:val="21"/>
              </w:rPr>
            </w:pPr>
            <w:r>
              <w:rPr>
                <w:szCs w:val="21"/>
              </w:rPr>
              <w:t>结论：</w:t>
            </w:r>
          </w:p>
        </w:tc>
        <w:tc>
          <w:tcPr>
            <w:tcW w:w="1467" w:type="pct"/>
            <w:tcBorders>
              <w:top w:val="single" w:color="auto" w:sz="4" w:space="0"/>
              <w:left w:val="single" w:color="auto" w:sz="4" w:space="0"/>
              <w:bottom w:val="single" w:color="auto" w:sz="4" w:space="0"/>
              <w:right w:val="single" w:color="auto" w:sz="4" w:space="0"/>
            </w:tcBorders>
            <w:vAlign w:val="center"/>
          </w:tcPr>
          <w:p w14:paraId="46652AA1">
            <w:pPr>
              <w:spacing w:line="300" w:lineRule="exact"/>
              <w:rPr>
                <w:szCs w:val="21"/>
              </w:rPr>
            </w:pPr>
            <w:r>
              <w:rPr>
                <w:szCs w:val="21"/>
              </w:rPr>
              <w:t>【要求】查建设单位资料综合判断填写。</w:t>
            </w:r>
          </w:p>
        </w:tc>
      </w:tr>
      <w:tr w14:paraId="4272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3DBCD855">
            <w:pPr>
              <w:spacing w:line="300" w:lineRule="exact"/>
              <w:jc w:val="center"/>
              <w:rPr>
                <w:szCs w:val="21"/>
              </w:rPr>
            </w:pPr>
            <w:r>
              <w:rPr>
                <w:szCs w:val="21"/>
              </w:rPr>
              <w:t>29</w:t>
            </w:r>
          </w:p>
        </w:tc>
        <w:tc>
          <w:tcPr>
            <w:tcW w:w="708" w:type="pct"/>
            <w:tcBorders>
              <w:top w:val="single" w:color="auto" w:sz="4" w:space="0"/>
              <w:left w:val="single" w:color="auto" w:sz="4" w:space="0"/>
              <w:bottom w:val="single" w:color="auto" w:sz="4" w:space="0"/>
              <w:right w:val="single" w:color="auto" w:sz="4" w:space="0"/>
            </w:tcBorders>
            <w:vAlign w:val="center"/>
          </w:tcPr>
          <w:p w14:paraId="01544DB2">
            <w:pPr>
              <w:spacing w:line="300" w:lineRule="exact"/>
              <w:jc w:val="center"/>
              <w:rPr>
                <w:szCs w:val="21"/>
              </w:rPr>
            </w:pPr>
            <w:r>
              <w:rPr>
                <w:szCs w:val="21"/>
              </w:rPr>
              <w:t>监理组织机构</w:t>
            </w:r>
          </w:p>
        </w:tc>
        <w:tc>
          <w:tcPr>
            <w:tcW w:w="2480" w:type="pct"/>
            <w:tcBorders>
              <w:top w:val="single" w:color="auto" w:sz="4" w:space="0"/>
              <w:left w:val="single" w:color="auto" w:sz="4" w:space="0"/>
              <w:bottom w:val="single" w:color="auto" w:sz="4" w:space="0"/>
              <w:right w:val="single" w:color="auto" w:sz="4" w:space="0"/>
            </w:tcBorders>
            <w:vAlign w:val="center"/>
          </w:tcPr>
          <w:p w14:paraId="6E63184A">
            <w:pPr>
              <w:spacing w:line="300" w:lineRule="exact"/>
              <w:rPr>
                <w:szCs w:val="21"/>
              </w:rPr>
            </w:pPr>
            <w:r>
              <w:rPr>
                <w:szCs w:val="21"/>
              </w:rPr>
              <w:t>监理单位管理机构设置、管理制度建立情况。</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DAB068D">
            <w:pPr>
              <w:spacing w:line="300" w:lineRule="exact"/>
              <w:rPr>
                <w:szCs w:val="21"/>
              </w:rPr>
            </w:pPr>
            <w:r>
              <w:rPr>
                <w:szCs w:val="21"/>
              </w:rPr>
              <w:t xml:space="preserve">总监理工程师、专业监理工程师资质是否符合。 </w:t>
            </w:r>
            <w:r>
              <w:rPr>
                <w:rFonts w:hint="eastAsia"/>
                <w:szCs w:val="21"/>
                <w:lang w:val="en-US" w:eastAsia="zh-CN"/>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DD52AE8">
            <w:pPr>
              <w:spacing w:line="300" w:lineRule="exact"/>
              <w:rPr>
                <w:szCs w:val="21"/>
              </w:rPr>
            </w:pPr>
            <w:r>
              <w:rPr>
                <w:szCs w:val="21"/>
              </w:rPr>
              <w:t>驻场监理员配备：</w:t>
            </w:r>
          </w:p>
        </w:tc>
        <w:tc>
          <w:tcPr>
            <w:tcW w:w="1467" w:type="pct"/>
            <w:tcBorders>
              <w:top w:val="single" w:color="auto" w:sz="4" w:space="0"/>
              <w:left w:val="single" w:color="auto" w:sz="4" w:space="0"/>
              <w:bottom w:val="single" w:color="auto" w:sz="4" w:space="0"/>
              <w:right w:val="single" w:color="auto" w:sz="4" w:space="0"/>
            </w:tcBorders>
            <w:vAlign w:val="center"/>
          </w:tcPr>
          <w:p w14:paraId="3F215DFF">
            <w:pPr>
              <w:spacing w:line="300" w:lineRule="exact"/>
              <w:rPr>
                <w:szCs w:val="21"/>
              </w:rPr>
            </w:pPr>
            <w:r>
              <w:rPr>
                <w:szCs w:val="21"/>
              </w:rPr>
              <w:t>【要求】查建设单位资料综合判断填写。</w:t>
            </w:r>
          </w:p>
        </w:tc>
      </w:tr>
      <w:tr w14:paraId="6F47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5287916C">
            <w:pPr>
              <w:spacing w:line="300" w:lineRule="exact"/>
              <w:jc w:val="center"/>
              <w:rPr>
                <w:szCs w:val="21"/>
              </w:rPr>
            </w:pPr>
            <w:r>
              <w:rPr>
                <w:szCs w:val="21"/>
              </w:rPr>
              <w:t>30</w:t>
            </w:r>
          </w:p>
        </w:tc>
        <w:tc>
          <w:tcPr>
            <w:tcW w:w="708" w:type="pct"/>
            <w:tcBorders>
              <w:top w:val="single" w:color="auto" w:sz="4" w:space="0"/>
              <w:left w:val="single" w:color="auto" w:sz="4" w:space="0"/>
              <w:bottom w:val="single" w:color="auto" w:sz="4" w:space="0"/>
              <w:right w:val="single" w:color="auto" w:sz="4" w:space="0"/>
            </w:tcBorders>
            <w:vAlign w:val="center"/>
          </w:tcPr>
          <w:p w14:paraId="033758F8">
            <w:pPr>
              <w:spacing w:line="300" w:lineRule="exact"/>
              <w:jc w:val="center"/>
              <w:rPr>
                <w:szCs w:val="21"/>
              </w:rPr>
            </w:pPr>
            <w:r>
              <w:rPr>
                <w:szCs w:val="21"/>
              </w:rPr>
              <w:t>监理规划</w:t>
            </w:r>
          </w:p>
        </w:tc>
        <w:tc>
          <w:tcPr>
            <w:tcW w:w="2480" w:type="pct"/>
            <w:tcBorders>
              <w:top w:val="single" w:color="auto" w:sz="4" w:space="0"/>
              <w:left w:val="single" w:color="auto" w:sz="4" w:space="0"/>
              <w:bottom w:val="single" w:color="auto" w:sz="4" w:space="0"/>
              <w:right w:val="single" w:color="auto" w:sz="4" w:space="0"/>
            </w:tcBorders>
            <w:vAlign w:val="center"/>
          </w:tcPr>
          <w:p w14:paraId="34662139">
            <w:pPr>
              <w:spacing w:line="300" w:lineRule="exact"/>
              <w:rPr>
                <w:szCs w:val="21"/>
              </w:rPr>
            </w:pPr>
            <w:r>
              <w:rPr>
                <w:szCs w:val="21"/>
              </w:rPr>
              <w:t xml:space="preserve">监理规划是否合理，能够满足工程质量、进度、投资控制需求。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482D371">
            <w:pPr>
              <w:spacing w:line="300" w:lineRule="exact"/>
              <w:rPr>
                <w:szCs w:val="21"/>
              </w:rPr>
            </w:pPr>
            <w:r>
              <w:rPr>
                <w:szCs w:val="21"/>
              </w:rPr>
              <w:t>监理安全实施方案保障措施是否到位。</w:t>
            </w:r>
          </w:p>
          <w:p w14:paraId="1E75973D">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6BC1736F">
            <w:pPr>
              <w:spacing w:line="300" w:lineRule="exact"/>
              <w:rPr>
                <w:szCs w:val="21"/>
              </w:rPr>
            </w:pPr>
            <w:r>
              <w:rPr>
                <w:szCs w:val="21"/>
              </w:rPr>
              <w:t>【要求】查建设单位资料综合判断填写。</w:t>
            </w:r>
          </w:p>
        </w:tc>
      </w:tr>
      <w:tr w14:paraId="5CEF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53ECB104">
            <w:pPr>
              <w:spacing w:line="300" w:lineRule="exact"/>
              <w:jc w:val="center"/>
              <w:rPr>
                <w:szCs w:val="21"/>
              </w:rPr>
            </w:pPr>
            <w:r>
              <w:rPr>
                <w:szCs w:val="21"/>
              </w:rPr>
              <w:t>31</w:t>
            </w:r>
          </w:p>
        </w:tc>
        <w:tc>
          <w:tcPr>
            <w:tcW w:w="708" w:type="pct"/>
            <w:tcBorders>
              <w:top w:val="single" w:color="auto" w:sz="4" w:space="0"/>
              <w:left w:val="single" w:color="auto" w:sz="4" w:space="0"/>
              <w:bottom w:val="single" w:color="auto" w:sz="4" w:space="0"/>
              <w:right w:val="single" w:color="auto" w:sz="4" w:space="0"/>
            </w:tcBorders>
            <w:vAlign w:val="center"/>
          </w:tcPr>
          <w:p w14:paraId="226BA5DD">
            <w:pPr>
              <w:spacing w:line="300" w:lineRule="exact"/>
              <w:jc w:val="center"/>
              <w:rPr>
                <w:szCs w:val="21"/>
              </w:rPr>
            </w:pPr>
            <w:r>
              <w:rPr>
                <w:szCs w:val="21"/>
              </w:rPr>
              <w:t>监理单位质量控制</w:t>
            </w:r>
          </w:p>
        </w:tc>
        <w:tc>
          <w:tcPr>
            <w:tcW w:w="2480" w:type="pct"/>
            <w:tcBorders>
              <w:top w:val="single" w:color="auto" w:sz="4" w:space="0"/>
              <w:left w:val="single" w:color="auto" w:sz="4" w:space="0"/>
              <w:bottom w:val="single" w:color="auto" w:sz="4" w:space="0"/>
              <w:right w:val="single" w:color="auto" w:sz="4" w:space="0"/>
            </w:tcBorders>
            <w:vAlign w:val="center"/>
          </w:tcPr>
          <w:p w14:paraId="2B0FA8EE">
            <w:pPr>
              <w:spacing w:line="300" w:lineRule="exact"/>
              <w:rPr>
                <w:szCs w:val="21"/>
              </w:rPr>
            </w:pPr>
            <w:r>
              <w:rPr>
                <w:szCs w:val="21"/>
              </w:rPr>
              <w:t>监理单位质量控制措施实施是否到位。</w:t>
            </w:r>
          </w:p>
          <w:p w14:paraId="23631BBC">
            <w:pPr>
              <w:spacing w:line="300" w:lineRule="exact"/>
              <w:rPr>
                <w:szCs w:val="21"/>
              </w:rPr>
            </w:pP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D201E5D">
            <w:pPr>
              <w:spacing w:line="300" w:lineRule="exact"/>
              <w:rPr>
                <w:szCs w:val="21"/>
              </w:rPr>
            </w:pPr>
            <w:r>
              <w:rPr>
                <w:szCs w:val="21"/>
              </w:rPr>
              <w:t>监理单位是否开展阶段验收、预验收。</w:t>
            </w:r>
          </w:p>
          <w:p w14:paraId="4017E950">
            <w:pPr>
              <w:spacing w:line="300" w:lineRule="exact"/>
              <w:rPr>
                <w:szCs w:val="21"/>
              </w:rPr>
            </w:pPr>
            <w:r>
              <w:rPr>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7764A125">
            <w:pPr>
              <w:spacing w:line="300" w:lineRule="exact"/>
              <w:rPr>
                <w:szCs w:val="21"/>
              </w:rPr>
            </w:pPr>
            <w:r>
              <w:rPr>
                <w:szCs w:val="21"/>
              </w:rPr>
              <w:t>【要求】查建设单位资料综合判断填写。</w:t>
            </w:r>
          </w:p>
        </w:tc>
      </w:tr>
      <w:tr w14:paraId="7605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344" w:type="pct"/>
            <w:tcBorders>
              <w:top w:val="single" w:color="auto" w:sz="4" w:space="0"/>
              <w:left w:val="single" w:color="auto" w:sz="4" w:space="0"/>
              <w:bottom w:val="single" w:color="auto" w:sz="4" w:space="0"/>
              <w:right w:val="single" w:color="auto" w:sz="4" w:space="0"/>
            </w:tcBorders>
            <w:vAlign w:val="center"/>
          </w:tcPr>
          <w:p w14:paraId="5169349E">
            <w:pPr>
              <w:spacing w:line="300" w:lineRule="exact"/>
              <w:jc w:val="center"/>
              <w:rPr>
                <w:szCs w:val="21"/>
              </w:rPr>
            </w:pPr>
            <w:r>
              <w:rPr>
                <w:szCs w:val="21"/>
              </w:rPr>
              <w:t>32</w:t>
            </w:r>
          </w:p>
        </w:tc>
        <w:tc>
          <w:tcPr>
            <w:tcW w:w="708" w:type="pct"/>
            <w:tcBorders>
              <w:top w:val="single" w:color="auto" w:sz="4" w:space="0"/>
              <w:left w:val="single" w:color="auto" w:sz="4" w:space="0"/>
              <w:bottom w:val="single" w:color="auto" w:sz="4" w:space="0"/>
              <w:right w:val="single" w:color="auto" w:sz="4" w:space="0"/>
            </w:tcBorders>
            <w:vAlign w:val="center"/>
          </w:tcPr>
          <w:p w14:paraId="5A936C42">
            <w:pPr>
              <w:spacing w:line="300" w:lineRule="exact"/>
              <w:jc w:val="center"/>
              <w:rPr>
                <w:szCs w:val="21"/>
              </w:rPr>
            </w:pPr>
            <w:r>
              <w:rPr>
                <w:szCs w:val="21"/>
              </w:rPr>
              <w:t>监理档案</w:t>
            </w:r>
          </w:p>
          <w:p w14:paraId="632EC06B">
            <w:pPr>
              <w:spacing w:line="300" w:lineRule="exact"/>
              <w:jc w:val="center"/>
              <w:rPr>
                <w:szCs w:val="21"/>
              </w:rPr>
            </w:pPr>
            <w:r>
              <w:rPr>
                <w:szCs w:val="21"/>
              </w:rPr>
              <w:t>资料</w:t>
            </w:r>
          </w:p>
        </w:tc>
        <w:tc>
          <w:tcPr>
            <w:tcW w:w="2480" w:type="pct"/>
            <w:tcBorders>
              <w:top w:val="single" w:color="auto" w:sz="4" w:space="0"/>
              <w:left w:val="single" w:color="auto" w:sz="4" w:space="0"/>
              <w:bottom w:val="single" w:color="auto" w:sz="4" w:space="0"/>
              <w:right w:val="single" w:color="auto" w:sz="4" w:space="0"/>
            </w:tcBorders>
            <w:vAlign w:val="center"/>
          </w:tcPr>
          <w:p w14:paraId="2860F874">
            <w:pPr>
              <w:spacing w:line="300" w:lineRule="exact"/>
              <w:rPr>
                <w:szCs w:val="21"/>
              </w:rPr>
            </w:pPr>
            <w:r>
              <w:rPr>
                <w:szCs w:val="21"/>
              </w:rPr>
              <w:t xml:space="preserve">监理单位全过程监理档案资料是否完整。 </w:t>
            </w:r>
          </w:p>
          <w:p w14:paraId="5B351ED6">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20AA858D">
            <w:pPr>
              <w:spacing w:line="300" w:lineRule="exact"/>
              <w:rPr>
                <w:szCs w:val="21"/>
              </w:rPr>
            </w:pPr>
            <w:r>
              <w:rPr>
                <w:szCs w:val="21"/>
              </w:rPr>
              <w:t>【要求】查建设单位资料综合判断填写。</w:t>
            </w:r>
          </w:p>
        </w:tc>
      </w:tr>
      <w:tr w14:paraId="1279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520D0072">
            <w:pPr>
              <w:spacing w:line="300" w:lineRule="exact"/>
              <w:jc w:val="center"/>
              <w:rPr>
                <w:szCs w:val="21"/>
              </w:rPr>
            </w:pPr>
            <w:r>
              <w:rPr>
                <w:szCs w:val="21"/>
              </w:rPr>
              <w:t>33</w:t>
            </w:r>
          </w:p>
        </w:tc>
        <w:tc>
          <w:tcPr>
            <w:tcW w:w="708" w:type="pct"/>
            <w:tcBorders>
              <w:top w:val="single" w:color="auto" w:sz="4" w:space="0"/>
              <w:left w:val="single" w:color="auto" w:sz="4" w:space="0"/>
              <w:bottom w:val="single" w:color="auto" w:sz="4" w:space="0"/>
              <w:right w:val="single" w:color="auto" w:sz="4" w:space="0"/>
            </w:tcBorders>
            <w:vAlign w:val="center"/>
          </w:tcPr>
          <w:p w14:paraId="263B6C14">
            <w:pPr>
              <w:spacing w:line="300" w:lineRule="exact"/>
              <w:jc w:val="center"/>
              <w:rPr>
                <w:szCs w:val="21"/>
              </w:rPr>
            </w:pPr>
            <w:r>
              <w:rPr>
                <w:szCs w:val="21"/>
              </w:rPr>
              <w:t>验收技术</w:t>
            </w:r>
          </w:p>
          <w:p w14:paraId="7606CCD7">
            <w:pPr>
              <w:spacing w:line="300" w:lineRule="exact"/>
              <w:jc w:val="center"/>
              <w:rPr>
                <w:szCs w:val="21"/>
              </w:rPr>
            </w:pPr>
            <w:r>
              <w:rPr>
                <w:szCs w:val="21"/>
              </w:rPr>
              <w:t>队伍</w:t>
            </w:r>
          </w:p>
        </w:tc>
        <w:tc>
          <w:tcPr>
            <w:tcW w:w="2480" w:type="pct"/>
            <w:tcBorders>
              <w:top w:val="single" w:color="auto" w:sz="4" w:space="0"/>
              <w:left w:val="single" w:color="auto" w:sz="4" w:space="0"/>
              <w:bottom w:val="single" w:color="auto" w:sz="4" w:space="0"/>
              <w:right w:val="single" w:color="auto" w:sz="4" w:space="0"/>
            </w:tcBorders>
            <w:vAlign w:val="center"/>
          </w:tcPr>
          <w:p w14:paraId="053CA819">
            <w:pPr>
              <w:spacing w:line="300" w:lineRule="exact"/>
              <w:rPr>
                <w:szCs w:val="21"/>
              </w:rPr>
            </w:pPr>
            <w:r>
              <w:rPr>
                <w:szCs w:val="21"/>
              </w:rPr>
              <w:t xml:space="preserve">验收单位是否配备了专业技能的验收技术队伍和人员。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0E7A41CF">
            <w:pPr>
              <w:spacing w:line="300" w:lineRule="exact"/>
              <w:rPr>
                <w:szCs w:val="21"/>
              </w:rPr>
            </w:pPr>
            <w:r>
              <w:rPr>
                <w:szCs w:val="21"/>
              </w:rPr>
              <w:t>【要求】查建设单位资料综合判断填写。</w:t>
            </w:r>
          </w:p>
        </w:tc>
      </w:tr>
      <w:tr w14:paraId="2FA00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24AE62DA">
            <w:pPr>
              <w:spacing w:line="300" w:lineRule="exact"/>
              <w:jc w:val="center"/>
              <w:rPr>
                <w:szCs w:val="21"/>
              </w:rPr>
            </w:pPr>
            <w:r>
              <w:rPr>
                <w:szCs w:val="21"/>
              </w:rPr>
              <w:t>34</w:t>
            </w:r>
          </w:p>
        </w:tc>
        <w:tc>
          <w:tcPr>
            <w:tcW w:w="708" w:type="pct"/>
            <w:tcBorders>
              <w:top w:val="single" w:color="auto" w:sz="4" w:space="0"/>
              <w:left w:val="single" w:color="auto" w:sz="4" w:space="0"/>
              <w:bottom w:val="single" w:color="auto" w:sz="4" w:space="0"/>
              <w:right w:val="single" w:color="auto" w:sz="4" w:space="0"/>
            </w:tcBorders>
            <w:vAlign w:val="center"/>
          </w:tcPr>
          <w:p w14:paraId="55C4BDA4">
            <w:pPr>
              <w:spacing w:line="300" w:lineRule="exact"/>
              <w:jc w:val="center"/>
              <w:rPr>
                <w:szCs w:val="21"/>
              </w:rPr>
            </w:pPr>
            <w:r>
              <w:rPr>
                <w:szCs w:val="21"/>
              </w:rPr>
              <w:t>验收技术方案</w:t>
            </w:r>
          </w:p>
        </w:tc>
        <w:tc>
          <w:tcPr>
            <w:tcW w:w="2480" w:type="pct"/>
            <w:tcBorders>
              <w:top w:val="single" w:color="auto" w:sz="4" w:space="0"/>
              <w:left w:val="single" w:color="auto" w:sz="4" w:space="0"/>
              <w:bottom w:val="single" w:color="auto" w:sz="4" w:space="0"/>
              <w:right w:val="single" w:color="auto" w:sz="4" w:space="0"/>
            </w:tcBorders>
            <w:vAlign w:val="center"/>
          </w:tcPr>
          <w:p w14:paraId="0DAF68F3">
            <w:pPr>
              <w:spacing w:line="300" w:lineRule="exact"/>
              <w:rPr>
                <w:szCs w:val="21"/>
              </w:rPr>
            </w:pPr>
            <w:r>
              <w:rPr>
                <w:szCs w:val="21"/>
              </w:rPr>
              <w:t>验收技术方案内容是否全面，且符合相关技术规范和工程建设要求。</w:t>
            </w:r>
            <w:r>
              <w:rPr>
                <w:rFonts w:hint="eastAsia"/>
                <w:szCs w:val="21"/>
              </w:rPr>
              <w:t xml:space="preserve">               </w:t>
            </w:r>
            <w:r>
              <w:rPr>
                <w:szCs w:val="21"/>
              </w:rPr>
              <w:t xml:space="preserve"> </w:t>
            </w:r>
          </w:p>
          <w:p w14:paraId="1ECD9900">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5304FB13">
            <w:pPr>
              <w:spacing w:line="300" w:lineRule="exact"/>
              <w:rPr>
                <w:szCs w:val="21"/>
              </w:rPr>
            </w:pPr>
            <w:r>
              <w:rPr>
                <w:szCs w:val="21"/>
              </w:rPr>
              <w:t>【要求】查建设单位资料综合判断填写。</w:t>
            </w:r>
          </w:p>
        </w:tc>
      </w:tr>
      <w:tr w14:paraId="22D4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668A3A2A">
            <w:pPr>
              <w:spacing w:line="300" w:lineRule="exact"/>
              <w:jc w:val="center"/>
              <w:rPr>
                <w:szCs w:val="21"/>
              </w:rPr>
            </w:pPr>
            <w:r>
              <w:rPr>
                <w:szCs w:val="21"/>
              </w:rPr>
              <w:t>35</w:t>
            </w:r>
          </w:p>
        </w:tc>
        <w:tc>
          <w:tcPr>
            <w:tcW w:w="708" w:type="pct"/>
            <w:tcBorders>
              <w:top w:val="single" w:color="auto" w:sz="4" w:space="0"/>
              <w:left w:val="single" w:color="auto" w:sz="4" w:space="0"/>
              <w:bottom w:val="single" w:color="auto" w:sz="4" w:space="0"/>
              <w:right w:val="single" w:color="auto" w:sz="4" w:space="0"/>
            </w:tcBorders>
            <w:vAlign w:val="center"/>
          </w:tcPr>
          <w:p w14:paraId="0F738ABD">
            <w:pPr>
              <w:spacing w:line="300" w:lineRule="exact"/>
              <w:jc w:val="center"/>
              <w:rPr>
                <w:szCs w:val="21"/>
              </w:rPr>
            </w:pPr>
            <w:r>
              <w:rPr>
                <w:szCs w:val="21"/>
              </w:rPr>
              <w:t>验收单位</w:t>
            </w:r>
          </w:p>
          <w:p w14:paraId="199455EF">
            <w:pPr>
              <w:spacing w:line="300" w:lineRule="exact"/>
              <w:jc w:val="center"/>
              <w:rPr>
                <w:szCs w:val="21"/>
              </w:rPr>
            </w:pPr>
            <w:r>
              <w:rPr>
                <w:szCs w:val="21"/>
              </w:rPr>
              <w:t>质量控制</w:t>
            </w:r>
          </w:p>
        </w:tc>
        <w:tc>
          <w:tcPr>
            <w:tcW w:w="2480" w:type="pct"/>
            <w:tcBorders>
              <w:top w:val="single" w:color="auto" w:sz="4" w:space="0"/>
              <w:left w:val="single" w:color="auto" w:sz="4" w:space="0"/>
              <w:bottom w:val="single" w:color="auto" w:sz="4" w:space="0"/>
              <w:right w:val="single" w:color="auto" w:sz="4" w:space="0"/>
            </w:tcBorders>
            <w:vAlign w:val="center"/>
          </w:tcPr>
          <w:p w14:paraId="2F4D269B">
            <w:pPr>
              <w:spacing w:line="300" w:lineRule="exact"/>
              <w:rPr>
                <w:szCs w:val="21"/>
              </w:rPr>
            </w:pPr>
            <w:r>
              <w:rPr>
                <w:szCs w:val="21"/>
              </w:rPr>
              <w:t xml:space="preserve">验收单位是否开展了验收技术培训，完成各阶段验收。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134F3AFB">
            <w:pPr>
              <w:spacing w:line="300" w:lineRule="exact"/>
              <w:rPr>
                <w:szCs w:val="21"/>
              </w:rPr>
            </w:pPr>
            <w:r>
              <w:rPr>
                <w:szCs w:val="21"/>
              </w:rPr>
              <w:t xml:space="preserve">验收报告是否完整。 </w:t>
            </w:r>
            <w:r>
              <w:rPr>
                <w:rFonts w:hint="eastAsia"/>
                <w:szCs w:val="21"/>
              </w:rPr>
              <w:t xml:space="preserve">         </w:t>
            </w:r>
            <w:r>
              <w:rPr>
                <w:rFonts w:hint="eastAsia"/>
                <w:szCs w:val="21"/>
                <w:lang w:val="en-US" w:eastAsia="zh-CN"/>
              </w:rPr>
              <w:t xml:space="preserve">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5F13207B">
            <w:pPr>
              <w:spacing w:line="300" w:lineRule="exact"/>
              <w:rPr>
                <w:szCs w:val="21"/>
              </w:rPr>
            </w:pPr>
            <w:r>
              <w:rPr>
                <w:szCs w:val="21"/>
              </w:rPr>
              <w:t>【要求】查建设单位资料综合判断填写。</w:t>
            </w:r>
          </w:p>
        </w:tc>
      </w:tr>
      <w:tr w14:paraId="66D61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 w:type="pct"/>
            <w:tcBorders>
              <w:top w:val="single" w:color="auto" w:sz="4" w:space="0"/>
              <w:left w:val="single" w:color="auto" w:sz="4" w:space="0"/>
              <w:bottom w:val="single" w:color="auto" w:sz="4" w:space="0"/>
              <w:right w:val="single" w:color="auto" w:sz="4" w:space="0"/>
            </w:tcBorders>
            <w:vAlign w:val="center"/>
          </w:tcPr>
          <w:p w14:paraId="67F76788">
            <w:pPr>
              <w:spacing w:line="300" w:lineRule="exact"/>
              <w:jc w:val="center"/>
              <w:rPr>
                <w:szCs w:val="21"/>
              </w:rPr>
            </w:pPr>
            <w:r>
              <w:rPr>
                <w:szCs w:val="21"/>
              </w:rPr>
              <w:t>36</w:t>
            </w:r>
          </w:p>
        </w:tc>
        <w:tc>
          <w:tcPr>
            <w:tcW w:w="708" w:type="pct"/>
            <w:tcBorders>
              <w:top w:val="single" w:color="auto" w:sz="4" w:space="0"/>
              <w:left w:val="single" w:color="auto" w:sz="4" w:space="0"/>
              <w:bottom w:val="single" w:color="auto" w:sz="4" w:space="0"/>
              <w:right w:val="single" w:color="auto" w:sz="4" w:space="0"/>
            </w:tcBorders>
            <w:vAlign w:val="center"/>
          </w:tcPr>
          <w:p w14:paraId="7A521A0E">
            <w:pPr>
              <w:spacing w:line="300" w:lineRule="exact"/>
              <w:jc w:val="center"/>
              <w:rPr>
                <w:szCs w:val="21"/>
              </w:rPr>
            </w:pPr>
            <w:r>
              <w:rPr>
                <w:szCs w:val="21"/>
              </w:rPr>
              <w:t>验收档案</w:t>
            </w:r>
          </w:p>
          <w:p w14:paraId="2F03185F">
            <w:pPr>
              <w:spacing w:line="300" w:lineRule="exact"/>
              <w:jc w:val="center"/>
              <w:rPr>
                <w:szCs w:val="21"/>
              </w:rPr>
            </w:pPr>
            <w:r>
              <w:rPr>
                <w:szCs w:val="21"/>
              </w:rPr>
              <w:t>资料</w:t>
            </w:r>
          </w:p>
        </w:tc>
        <w:tc>
          <w:tcPr>
            <w:tcW w:w="2480" w:type="pct"/>
            <w:tcBorders>
              <w:top w:val="single" w:color="auto" w:sz="4" w:space="0"/>
              <w:left w:val="single" w:color="auto" w:sz="4" w:space="0"/>
              <w:bottom w:val="single" w:color="auto" w:sz="4" w:space="0"/>
              <w:right w:val="single" w:color="auto" w:sz="4" w:space="0"/>
            </w:tcBorders>
            <w:vAlign w:val="center"/>
          </w:tcPr>
          <w:p w14:paraId="7667C226">
            <w:pPr>
              <w:spacing w:line="300" w:lineRule="exact"/>
              <w:rPr>
                <w:szCs w:val="21"/>
              </w:rPr>
            </w:pPr>
            <w:r>
              <w:rPr>
                <w:szCs w:val="21"/>
              </w:rPr>
              <w:t xml:space="preserve">各阶段验收档案资料是否完整。 </w:t>
            </w:r>
            <w:r>
              <w:rPr>
                <w:rFonts w:hint="eastAsia"/>
                <w:szCs w:val="21"/>
              </w:rPr>
              <w:t xml:space="preserve">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467" w:type="pct"/>
            <w:tcBorders>
              <w:top w:val="single" w:color="auto" w:sz="4" w:space="0"/>
              <w:left w:val="single" w:color="auto" w:sz="4" w:space="0"/>
              <w:bottom w:val="single" w:color="auto" w:sz="4" w:space="0"/>
              <w:right w:val="single" w:color="auto" w:sz="4" w:space="0"/>
            </w:tcBorders>
            <w:vAlign w:val="center"/>
          </w:tcPr>
          <w:p w14:paraId="1C6A253E">
            <w:pPr>
              <w:spacing w:line="300" w:lineRule="exact"/>
              <w:rPr>
                <w:szCs w:val="21"/>
              </w:rPr>
            </w:pPr>
            <w:r>
              <w:rPr>
                <w:szCs w:val="21"/>
              </w:rPr>
              <w:t>【要求】查建设单位资料综合判断填写。</w:t>
            </w:r>
          </w:p>
        </w:tc>
      </w:tr>
      <w:tr w14:paraId="22E1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1052" w:type="pct"/>
            <w:gridSpan w:val="2"/>
            <w:tcBorders>
              <w:top w:val="single" w:color="auto" w:sz="4" w:space="0"/>
              <w:left w:val="single" w:color="auto" w:sz="4" w:space="0"/>
              <w:bottom w:val="single" w:color="auto" w:sz="4" w:space="0"/>
              <w:right w:val="single" w:color="auto" w:sz="4" w:space="0"/>
            </w:tcBorders>
            <w:vAlign w:val="center"/>
          </w:tcPr>
          <w:p w14:paraId="31381D3E">
            <w:pPr>
              <w:jc w:val="center"/>
              <w:rPr>
                <w:snapToGrid w:val="0"/>
                <w:color w:val="000000"/>
                <w:szCs w:val="21"/>
              </w:rPr>
            </w:pPr>
            <w:r>
              <w:rPr>
                <w:color w:val="000000"/>
                <w:szCs w:val="21"/>
              </w:rPr>
              <w:t>核查结论</w:t>
            </w:r>
          </w:p>
        </w:tc>
        <w:tc>
          <w:tcPr>
            <w:tcW w:w="3947" w:type="pct"/>
            <w:gridSpan w:val="2"/>
            <w:tcBorders>
              <w:top w:val="single" w:color="auto" w:sz="4" w:space="0"/>
              <w:left w:val="single" w:color="auto" w:sz="4" w:space="0"/>
              <w:bottom w:val="single" w:color="auto" w:sz="4" w:space="0"/>
              <w:right w:val="single" w:color="auto" w:sz="4" w:space="0"/>
            </w:tcBorders>
            <w:vAlign w:val="center"/>
          </w:tcPr>
          <w:p w14:paraId="76F48543">
            <w:pPr>
              <w:spacing w:line="360" w:lineRule="auto"/>
              <w:rPr>
                <w:rFonts w:ascii="宋体" w:hAnsi="宋体"/>
                <w:color w:val="000000"/>
                <w:szCs w:val="21"/>
              </w:rPr>
            </w:pPr>
            <w:r>
              <w:rPr>
                <w:rFonts w:ascii="宋体" w:hAnsi="宋体"/>
                <w:color w:val="000000"/>
                <w:szCs w:val="21"/>
              </w:rPr>
              <w:t>组别：</w:t>
            </w:r>
          </w:p>
          <w:p w14:paraId="487FF481">
            <w:pPr>
              <w:spacing w:line="360" w:lineRule="auto"/>
              <w:rPr>
                <w:rFonts w:ascii="宋体" w:hAnsi="宋体"/>
                <w:color w:val="000000"/>
                <w:szCs w:val="21"/>
              </w:rPr>
            </w:pPr>
            <w:r>
              <w:rPr>
                <w:rFonts w:ascii="宋体" w:hAnsi="宋体"/>
                <w:color w:val="000000"/>
                <w:szCs w:val="21"/>
              </w:rPr>
              <w:t>核查结果：上表所列重要信息及数据本工程共涉及    项，经核查全部真实有效 □ ；经核查缺少    项 □；经核查    项数据不真实。</w:t>
            </w:r>
          </w:p>
          <w:p w14:paraId="740B66E7">
            <w:pPr>
              <w:spacing w:line="360" w:lineRule="auto"/>
              <w:rPr>
                <w:rFonts w:ascii="宋体" w:hAnsi="宋体"/>
                <w:color w:val="000000"/>
                <w:szCs w:val="21"/>
              </w:rPr>
            </w:pPr>
            <w:r>
              <w:rPr>
                <w:rFonts w:ascii="宋体" w:hAnsi="宋体"/>
                <w:color w:val="000000"/>
                <w:szCs w:val="21"/>
              </w:rPr>
              <w:t>核查结论：主要安全功能、使用功能等均满足设计要求 □</w:t>
            </w:r>
          </w:p>
          <w:p w14:paraId="0D9F810B">
            <w:pPr>
              <w:spacing w:line="480" w:lineRule="auto"/>
              <w:rPr>
                <w:rFonts w:ascii="宋体" w:hAnsi="宋体"/>
                <w:color w:val="000000"/>
                <w:szCs w:val="21"/>
              </w:rPr>
            </w:pPr>
            <w:r>
              <w:rPr>
                <w:rFonts w:ascii="宋体" w:hAnsi="宋体"/>
                <w:color w:val="000000"/>
                <w:szCs w:val="21"/>
              </w:rPr>
              <w:t xml:space="preserve">          主要安全功能、使用功能等不能做出判定 □</w:t>
            </w:r>
          </w:p>
          <w:p w14:paraId="1D31E337">
            <w:pPr>
              <w:spacing w:line="360" w:lineRule="auto"/>
              <w:rPr>
                <w:rFonts w:ascii="宋体" w:hAnsi="宋体"/>
                <w:color w:val="000000"/>
                <w:szCs w:val="21"/>
              </w:rPr>
            </w:pPr>
            <w:r>
              <w:rPr>
                <w:rFonts w:ascii="宋体" w:hAnsi="宋体"/>
                <w:color w:val="000000"/>
                <w:szCs w:val="21"/>
              </w:rPr>
              <w:t>核查人：</w:t>
            </w:r>
          </w:p>
          <w:p w14:paraId="1BC139A1">
            <w:pPr>
              <w:jc w:val="right"/>
              <w:rPr>
                <w:rFonts w:ascii="宋体" w:hAnsi="宋体"/>
                <w:szCs w:val="21"/>
              </w:rPr>
            </w:pPr>
            <w:r>
              <w:rPr>
                <w:rFonts w:ascii="宋体" w:hAnsi="宋体"/>
                <w:color w:val="000000"/>
                <w:szCs w:val="21"/>
              </w:rPr>
              <w:t xml:space="preserve">                                                年    月    日</w:t>
            </w:r>
          </w:p>
        </w:tc>
      </w:tr>
    </w:tbl>
    <w:p w14:paraId="33AE4DFA">
      <w:pPr>
        <w:widowControl/>
        <w:jc w:val="left"/>
        <w:rPr>
          <w:b/>
          <w:sz w:val="24"/>
        </w:rPr>
      </w:pPr>
      <w:r>
        <w:rPr>
          <w:b/>
          <w:sz w:val="24"/>
        </w:rPr>
        <w:br w:type="page"/>
      </w:r>
    </w:p>
    <w:p w14:paraId="1804DF42">
      <w:pPr>
        <w:pStyle w:val="16"/>
        <w:spacing w:line="500" w:lineRule="exact"/>
        <w:jc w:val="center"/>
        <w:rPr>
          <w:rFonts w:ascii="Times New Roman" w:hAnsi="Times New Roman" w:eastAsia="宋体"/>
          <w:b/>
          <w:sz w:val="24"/>
        </w:rPr>
      </w:pPr>
      <w:bookmarkStart w:id="2" w:name="OLE_LINK48"/>
      <w:r>
        <w:rPr>
          <w:rFonts w:ascii="Times New Roman" w:hAnsi="Times New Roman" w:eastAsia="宋体"/>
          <w:b/>
          <w:snapToGrid w:val="0"/>
          <w:sz w:val="24"/>
        </w:rPr>
        <w:t>表B</w:t>
      </w:r>
      <w:r>
        <w:rPr>
          <w:rFonts w:hint="eastAsia" w:ascii="Times New Roman" w:hAnsi="Times New Roman" w:eastAsia="宋体"/>
          <w:b/>
          <w:snapToGrid w:val="0"/>
          <w:sz w:val="24"/>
        </w:rPr>
        <w:t>-2</w:t>
      </w:r>
      <w:bookmarkEnd w:id="2"/>
      <w:r>
        <w:rPr>
          <w:rFonts w:ascii="Times New Roman" w:hAnsi="Times New Roman" w:eastAsia="宋体"/>
          <w:b/>
          <w:snapToGrid w:val="0"/>
          <w:sz w:val="24"/>
        </w:rPr>
        <w:t xml:space="preserve">  </w:t>
      </w:r>
      <w:r>
        <w:rPr>
          <w:rFonts w:hint="eastAsia" w:ascii="Times New Roman" w:hAnsi="Times New Roman" w:eastAsia="宋体"/>
          <w:b/>
          <w:snapToGrid w:val="0"/>
          <w:sz w:val="24"/>
        </w:rPr>
        <w:t>荒</w:t>
      </w:r>
      <w:r>
        <w:rPr>
          <w:rFonts w:ascii="Times New Roman" w:hAnsi="Times New Roman" w:eastAsia="宋体"/>
          <w:b/>
          <w:snapToGrid w:val="0"/>
          <w:sz w:val="24"/>
        </w:rPr>
        <w:t>漠化防治</w:t>
      </w:r>
      <w:r>
        <w:rPr>
          <w:rFonts w:hint="eastAsia" w:ascii="Times New Roman" w:hAnsi="Times New Roman" w:eastAsia="宋体"/>
          <w:b/>
          <w:snapToGrid w:val="0"/>
          <w:sz w:val="24"/>
        </w:rPr>
        <w:t>工程有关数据（生态工程）</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1120"/>
        <w:gridCol w:w="5913"/>
        <w:gridCol w:w="1173"/>
      </w:tblGrid>
      <w:tr w14:paraId="08A5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860" w:type="dxa"/>
            <w:gridSpan w:val="2"/>
            <w:tcBorders>
              <w:top w:val="single" w:color="auto" w:sz="4" w:space="0"/>
              <w:left w:val="single" w:color="auto" w:sz="4" w:space="0"/>
              <w:bottom w:val="single" w:color="auto" w:sz="4" w:space="0"/>
              <w:right w:val="single" w:color="auto" w:sz="4" w:space="0"/>
            </w:tcBorders>
            <w:vAlign w:val="center"/>
          </w:tcPr>
          <w:p w14:paraId="44731D21">
            <w:pPr>
              <w:spacing w:line="300" w:lineRule="exact"/>
              <w:jc w:val="center"/>
              <w:rPr>
                <w:b/>
                <w:szCs w:val="21"/>
              </w:rPr>
            </w:pPr>
            <w:r>
              <w:rPr>
                <w:b/>
                <w:szCs w:val="21"/>
              </w:rPr>
              <w:t>工程名称</w:t>
            </w:r>
          </w:p>
        </w:tc>
        <w:tc>
          <w:tcPr>
            <w:tcW w:w="7427" w:type="dxa"/>
            <w:gridSpan w:val="2"/>
            <w:tcBorders>
              <w:top w:val="single" w:color="auto" w:sz="4" w:space="0"/>
              <w:left w:val="single" w:color="auto" w:sz="4" w:space="0"/>
              <w:bottom w:val="single" w:color="auto" w:sz="4" w:space="0"/>
              <w:right w:val="single" w:color="auto" w:sz="4" w:space="0"/>
            </w:tcBorders>
            <w:vAlign w:val="center"/>
          </w:tcPr>
          <w:p w14:paraId="268407B6">
            <w:pPr>
              <w:spacing w:line="300" w:lineRule="exact"/>
              <w:rPr>
                <w:b/>
                <w:szCs w:val="21"/>
              </w:rPr>
            </w:pPr>
          </w:p>
        </w:tc>
      </w:tr>
      <w:tr w14:paraId="1FC39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14:paraId="31BEFB24">
            <w:pPr>
              <w:spacing w:line="300" w:lineRule="exact"/>
              <w:jc w:val="center"/>
              <w:rPr>
                <w:b/>
                <w:szCs w:val="21"/>
              </w:rPr>
            </w:pPr>
            <w:r>
              <w:rPr>
                <w:b/>
                <w:szCs w:val="21"/>
              </w:rPr>
              <w:t>序号</w:t>
            </w:r>
          </w:p>
        </w:tc>
        <w:tc>
          <w:tcPr>
            <w:tcW w:w="1160" w:type="dxa"/>
            <w:tcBorders>
              <w:top w:val="single" w:color="auto" w:sz="4" w:space="0"/>
              <w:left w:val="single" w:color="auto" w:sz="4" w:space="0"/>
              <w:bottom w:val="single" w:color="auto" w:sz="4" w:space="0"/>
              <w:right w:val="single" w:color="auto" w:sz="4" w:space="0"/>
            </w:tcBorders>
            <w:vAlign w:val="center"/>
          </w:tcPr>
          <w:p w14:paraId="2C95C043">
            <w:pPr>
              <w:spacing w:line="300" w:lineRule="exact"/>
              <w:jc w:val="center"/>
              <w:rPr>
                <w:b/>
                <w:szCs w:val="21"/>
              </w:rPr>
            </w:pPr>
            <w:r>
              <w:rPr>
                <w:b/>
                <w:szCs w:val="21"/>
              </w:rPr>
              <w:t>项目</w:t>
            </w:r>
          </w:p>
        </w:tc>
        <w:tc>
          <w:tcPr>
            <w:tcW w:w="6211" w:type="dxa"/>
            <w:tcBorders>
              <w:top w:val="single" w:color="auto" w:sz="4" w:space="0"/>
              <w:left w:val="single" w:color="auto" w:sz="4" w:space="0"/>
              <w:bottom w:val="single" w:color="auto" w:sz="4" w:space="0"/>
              <w:right w:val="single" w:color="auto" w:sz="4" w:space="0"/>
            </w:tcBorders>
            <w:vAlign w:val="center"/>
          </w:tcPr>
          <w:p w14:paraId="092E1D6A">
            <w:pPr>
              <w:spacing w:line="300" w:lineRule="exact"/>
              <w:jc w:val="center"/>
              <w:rPr>
                <w:b/>
                <w:szCs w:val="21"/>
              </w:rPr>
            </w:pPr>
            <w:r>
              <w:rPr>
                <w:b/>
                <w:color w:val="000000"/>
                <w:szCs w:val="21"/>
              </w:rPr>
              <w:t>有关数据及结论</w:t>
            </w:r>
          </w:p>
        </w:tc>
        <w:tc>
          <w:tcPr>
            <w:tcW w:w="1216" w:type="dxa"/>
            <w:tcBorders>
              <w:top w:val="single" w:color="auto" w:sz="4" w:space="0"/>
              <w:left w:val="single" w:color="auto" w:sz="4" w:space="0"/>
              <w:bottom w:val="single" w:color="auto" w:sz="4" w:space="0"/>
              <w:right w:val="single" w:color="auto" w:sz="4" w:space="0"/>
            </w:tcBorders>
            <w:vAlign w:val="center"/>
          </w:tcPr>
          <w:p w14:paraId="221B070E">
            <w:pPr>
              <w:spacing w:line="300" w:lineRule="exact"/>
              <w:jc w:val="center"/>
              <w:rPr>
                <w:b/>
                <w:szCs w:val="21"/>
              </w:rPr>
            </w:pPr>
            <w:r>
              <w:rPr>
                <w:b/>
                <w:szCs w:val="21"/>
              </w:rPr>
              <w:t>备注</w:t>
            </w:r>
          </w:p>
        </w:tc>
      </w:tr>
      <w:tr w14:paraId="4B99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2A2C67E">
            <w:pPr>
              <w:jc w:val="center"/>
              <w:rPr>
                <w:szCs w:val="21"/>
              </w:rPr>
            </w:pPr>
            <w:r>
              <w:rPr>
                <w:szCs w:val="21"/>
              </w:rPr>
              <w:t>1</w:t>
            </w:r>
          </w:p>
        </w:tc>
        <w:tc>
          <w:tcPr>
            <w:tcW w:w="1160" w:type="dxa"/>
            <w:vMerge w:val="restart"/>
            <w:tcBorders>
              <w:top w:val="single" w:color="auto" w:sz="4" w:space="0"/>
              <w:left w:val="single" w:color="auto" w:sz="4" w:space="0"/>
              <w:right w:val="single" w:color="auto" w:sz="4" w:space="0"/>
            </w:tcBorders>
            <w:vAlign w:val="center"/>
          </w:tcPr>
          <w:p w14:paraId="38BA86A8">
            <w:pPr>
              <w:jc w:val="center"/>
              <w:rPr>
                <w:szCs w:val="21"/>
              </w:rPr>
            </w:pPr>
            <w:r>
              <w:rPr>
                <w:szCs w:val="21"/>
              </w:rPr>
              <w:t>工程固沙</w:t>
            </w:r>
          </w:p>
        </w:tc>
        <w:tc>
          <w:tcPr>
            <w:tcW w:w="6211" w:type="dxa"/>
            <w:tcBorders>
              <w:top w:val="single" w:color="auto" w:sz="4" w:space="0"/>
              <w:left w:val="single" w:color="auto" w:sz="4" w:space="0"/>
              <w:bottom w:val="single" w:color="auto" w:sz="4" w:space="0"/>
              <w:right w:val="single" w:color="auto" w:sz="4" w:space="0"/>
            </w:tcBorders>
            <w:vAlign w:val="center"/>
          </w:tcPr>
          <w:p w14:paraId="11B6B0C9">
            <w:pPr>
              <w:rPr>
                <w:szCs w:val="21"/>
              </w:rPr>
            </w:pPr>
            <w:r>
              <w:rPr>
                <w:szCs w:val="21"/>
              </w:rPr>
              <w:t xml:space="preserve">沙障选择优劣：根据项目区环境，现地判断沙障类型和材料选择是否符合当地建设条件。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1F0F198B">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1E5D03D3">
            <w:pPr>
              <w:rPr>
                <w:szCs w:val="21"/>
              </w:rPr>
            </w:pPr>
          </w:p>
        </w:tc>
      </w:tr>
      <w:tr w14:paraId="7F5D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FA43B61">
            <w:pPr>
              <w:jc w:val="center"/>
              <w:rPr>
                <w:szCs w:val="21"/>
              </w:rPr>
            </w:pPr>
            <w:r>
              <w:rPr>
                <w:szCs w:val="21"/>
              </w:rPr>
              <w:t>2</w:t>
            </w:r>
          </w:p>
        </w:tc>
        <w:tc>
          <w:tcPr>
            <w:tcW w:w="1160" w:type="dxa"/>
            <w:vMerge w:val="continue"/>
            <w:tcBorders>
              <w:left w:val="single" w:color="auto" w:sz="4" w:space="0"/>
              <w:right w:val="single" w:color="auto" w:sz="4" w:space="0"/>
            </w:tcBorders>
            <w:vAlign w:val="center"/>
          </w:tcPr>
          <w:p w14:paraId="146CDD31">
            <w:pPr>
              <w:jc w:val="center"/>
              <w:rPr>
                <w:b/>
                <w:bCs/>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39765394">
            <w:pPr>
              <w:rPr>
                <w:szCs w:val="21"/>
              </w:rPr>
            </w:pPr>
            <w:r>
              <w:rPr>
                <w:szCs w:val="21"/>
              </w:rPr>
              <w:t xml:space="preserve">沙障施工技术优劣：根据设计方案，现地查看判断沙障施工季节、埋深、规格等是否符合要求。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44C5078">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4AB15DC8">
            <w:pPr>
              <w:rPr>
                <w:szCs w:val="21"/>
              </w:rPr>
            </w:pPr>
          </w:p>
        </w:tc>
      </w:tr>
      <w:tr w14:paraId="2C0F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23B9130E">
            <w:pPr>
              <w:jc w:val="center"/>
              <w:rPr>
                <w:szCs w:val="21"/>
              </w:rPr>
            </w:pPr>
            <w:r>
              <w:rPr>
                <w:szCs w:val="21"/>
              </w:rPr>
              <w:t>3</w:t>
            </w:r>
          </w:p>
        </w:tc>
        <w:tc>
          <w:tcPr>
            <w:tcW w:w="1160" w:type="dxa"/>
            <w:vMerge w:val="continue"/>
            <w:tcBorders>
              <w:left w:val="single" w:color="auto" w:sz="4" w:space="0"/>
              <w:right w:val="single" w:color="auto" w:sz="4" w:space="0"/>
            </w:tcBorders>
            <w:vAlign w:val="center"/>
          </w:tcPr>
          <w:p w14:paraId="35C0C25C">
            <w:pPr>
              <w:jc w:val="center"/>
              <w:rPr>
                <w:b/>
                <w:bCs/>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7DEAF0F2">
            <w:pPr>
              <w:rPr>
                <w:szCs w:val="21"/>
              </w:rPr>
            </w:pPr>
            <w:r>
              <w:rPr>
                <w:szCs w:val="21"/>
              </w:rPr>
              <w:t>沙障保存程度：现地查看机械沙障完好率或生物沙障保苗率。</w:t>
            </w:r>
          </w:p>
          <w:p w14:paraId="0D5A64E0">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3864298">
            <w:pPr>
              <w:rPr>
                <w:szCs w:val="21"/>
              </w:rPr>
            </w:pPr>
          </w:p>
        </w:tc>
      </w:tr>
      <w:tr w14:paraId="31E3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DD8B6DB">
            <w:pPr>
              <w:jc w:val="center"/>
              <w:rPr>
                <w:szCs w:val="21"/>
              </w:rPr>
            </w:pPr>
            <w:r>
              <w:rPr>
                <w:szCs w:val="21"/>
              </w:rPr>
              <w:t>4</w:t>
            </w:r>
          </w:p>
        </w:tc>
        <w:tc>
          <w:tcPr>
            <w:tcW w:w="1160" w:type="dxa"/>
            <w:vMerge w:val="continue"/>
            <w:tcBorders>
              <w:left w:val="single" w:color="auto" w:sz="4" w:space="0"/>
              <w:bottom w:val="single" w:color="auto" w:sz="4" w:space="0"/>
              <w:right w:val="single" w:color="auto" w:sz="4" w:space="0"/>
            </w:tcBorders>
            <w:vAlign w:val="center"/>
          </w:tcPr>
          <w:p w14:paraId="2AD96862">
            <w:pPr>
              <w:jc w:val="center"/>
              <w:rPr>
                <w:b/>
                <w:bCs/>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170821E9">
            <w:pPr>
              <w:rPr>
                <w:szCs w:val="21"/>
              </w:rPr>
            </w:pPr>
            <w:r>
              <w:rPr>
                <w:szCs w:val="21"/>
              </w:rPr>
              <w:t>沙障内植被增加：现地查看沙障保护区域天然植被萌发、保存、覆盖等情况。</w:t>
            </w:r>
          </w:p>
          <w:p w14:paraId="055625A8">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09663FD">
            <w:pPr>
              <w:rPr>
                <w:szCs w:val="21"/>
              </w:rPr>
            </w:pPr>
          </w:p>
        </w:tc>
      </w:tr>
      <w:tr w14:paraId="1879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1850DD63">
            <w:pPr>
              <w:jc w:val="center"/>
              <w:rPr>
                <w:szCs w:val="21"/>
              </w:rPr>
            </w:pPr>
            <w:r>
              <w:rPr>
                <w:szCs w:val="21"/>
              </w:rPr>
              <w:t>5</w:t>
            </w:r>
          </w:p>
        </w:tc>
        <w:tc>
          <w:tcPr>
            <w:tcW w:w="1160" w:type="dxa"/>
            <w:vMerge w:val="restart"/>
            <w:tcBorders>
              <w:top w:val="single" w:color="auto" w:sz="4" w:space="0"/>
              <w:left w:val="single" w:color="auto" w:sz="4" w:space="0"/>
              <w:right w:val="single" w:color="auto" w:sz="4" w:space="0"/>
            </w:tcBorders>
            <w:vAlign w:val="center"/>
          </w:tcPr>
          <w:p w14:paraId="6B52AB53">
            <w:pPr>
              <w:jc w:val="center"/>
              <w:rPr>
                <w:szCs w:val="21"/>
              </w:rPr>
            </w:pPr>
            <w:r>
              <w:rPr>
                <w:szCs w:val="21"/>
              </w:rPr>
              <w:t>生物治沙</w:t>
            </w:r>
          </w:p>
        </w:tc>
        <w:tc>
          <w:tcPr>
            <w:tcW w:w="6211" w:type="dxa"/>
            <w:tcBorders>
              <w:top w:val="single" w:color="auto" w:sz="4" w:space="0"/>
              <w:left w:val="single" w:color="auto" w:sz="4" w:space="0"/>
              <w:bottom w:val="single" w:color="auto" w:sz="4" w:space="0"/>
              <w:right w:val="single" w:color="auto" w:sz="4" w:space="0"/>
            </w:tcBorders>
            <w:vAlign w:val="center"/>
          </w:tcPr>
          <w:p w14:paraId="79713C78">
            <w:pPr>
              <w:rPr>
                <w:szCs w:val="21"/>
              </w:rPr>
            </w:pPr>
            <w:r>
              <w:rPr>
                <w:szCs w:val="21"/>
              </w:rPr>
              <w:t xml:space="preserve">封沙育林育草：根据技术规程现地判断封育方式、年限、类型、方法是否符合当地建设条件。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14E35467">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5F284972">
            <w:pPr>
              <w:rPr>
                <w:szCs w:val="21"/>
              </w:rPr>
            </w:pPr>
          </w:p>
        </w:tc>
      </w:tr>
      <w:tr w14:paraId="68A0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7FF7940">
            <w:pPr>
              <w:jc w:val="center"/>
              <w:rPr>
                <w:szCs w:val="21"/>
              </w:rPr>
            </w:pPr>
            <w:r>
              <w:rPr>
                <w:szCs w:val="21"/>
              </w:rPr>
              <w:t>6</w:t>
            </w:r>
          </w:p>
        </w:tc>
        <w:tc>
          <w:tcPr>
            <w:tcW w:w="1160" w:type="dxa"/>
            <w:vMerge w:val="continue"/>
            <w:tcBorders>
              <w:left w:val="single" w:color="auto" w:sz="4" w:space="0"/>
              <w:right w:val="single" w:color="auto" w:sz="4" w:space="0"/>
            </w:tcBorders>
            <w:vAlign w:val="center"/>
          </w:tcPr>
          <w:p w14:paraId="3AAD268B">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47D5168D">
            <w:pPr>
              <w:rPr>
                <w:szCs w:val="21"/>
              </w:rPr>
            </w:pPr>
            <w:r>
              <w:rPr>
                <w:szCs w:val="21"/>
              </w:rPr>
              <w:t xml:space="preserve">人工造林：根据技术规程现地判断树种选择、配置、整地、造林方法、抚育管护等是否符合当地建设条件。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E9C0B61">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4377CF18">
            <w:pPr>
              <w:rPr>
                <w:szCs w:val="21"/>
              </w:rPr>
            </w:pPr>
          </w:p>
        </w:tc>
      </w:tr>
      <w:tr w14:paraId="7A4D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169FD93D">
            <w:pPr>
              <w:jc w:val="center"/>
              <w:rPr>
                <w:szCs w:val="21"/>
              </w:rPr>
            </w:pPr>
            <w:r>
              <w:rPr>
                <w:szCs w:val="21"/>
              </w:rPr>
              <w:t>7</w:t>
            </w:r>
          </w:p>
        </w:tc>
        <w:tc>
          <w:tcPr>
            <w:tcW w:w="1160" w:type="dxa"/>
            <w:vMerge w:val="continue"/>
            <w:tcBorders>
              <w:left w:val="single" w:color="auto" w:sz="4" w:space="0"/>
              <w:right w:val="single" w:color="auto" w:sz="4" w:space="0"/>
            </w:tcBorders>
            <w:vAlign w:val="center"/>
          </w:tcPr>
          <w:p w14:paraId="16D757E0">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651884F2">
            <w:pPr>
              <w:rPr>
                <w:szCs w:val="21"/>
              </w:rPr>
            </w:pPr>
            <w:r>
              <w:rPr>
                <w:szCs w:val="21"/>
              </w:rPr>
              <w:t xml:space="preserve">飞播造林种草：根据技术规程现地判断播区选择、植物种选择、植物种配置、播区管护与利用等是否符合当地建设条件。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7A85EE7">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F36B748">
            <w:pPr>
              <w:rPr>
                <w:szCs w:val="21"/>
              </w:rPr>
            </w:pPr>
          </w:p>
        </w:tc>
      </w:tr>
      <w:tr w14:paraId="210B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3312A671">
            <w:pPr>
              <w:jc w:val="center"/>
              <w:rPr>
                <w:szCs w:val="21"/>
              </w:rPr>
            </w:pPr>
            <w:r>
              <w:rPr>
                <w:szCs w:val="21"/>
              </w:rPr>
              <w:t>8</w:t>
            </w:r>
          </w:p>
        </w:tc>
        <w:tc>
          <w:tcPr>
            <w:tcW w:w="1160" w:type="dxa"/>
            <w:vMerge w:val="continue"/>
            <w:tcBorders>
              <w:left w:val="single" w:color="auto" w:sz="4" w:space="0"/>
              <w:right w:val="single" w:color="auto" w:sz="4" w:space="0"/>
            </w:tcBorders>
            <w:vAlign w:val="center"/>
          </w:tcPr>
          <w:p w14:paraId="646BE4B7">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39C22025">
            <w:pPr>
              <w:rPr>
                <w:szCs w:val="21"/>
              </w:rPr>
            </w:pPr>
            <w:r>
              <w:rPr>
                <w:szCs w:val="21"/>
              </w:rPr>
              <w:t xml:space="preserve">人工种草：根据技术规程现地判断草种选择、播种方式、管护等是否符合当地建设条件。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6578CFD">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46618ACD">
            <w:pPr>
              <w:rPr>
                <w:szCs w:val="21"/>
              </w:rPr>
            </w:pPr>
          </w:p>
        </w:tc>
      </w:tr>
      <w:tr w14:paraId="1660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C7AC18F">
            <w:pPr>
              <w:jc w:val="center"/>
              <w:rPr>
                <w:szCs w:val="21"/>
              </w:rPr>
            </w:pPr>
            <w:r>
              <w:rPr>
                <w:szCs w:val="21"/>
              </w:rPr>
              <w:t>9</w:t>
            </w:r>
          </w:p>
        </w:tc>
        <w:tc>
          <w:tcPr>
            <w:tcW w:w="1160" w:type="dxa"/>
            <w:vMerge w:val="continue"/>
            <w:tcBorders>
              <w:left w:val="single" w:color="auto" w:sz="4" w:space="0"/>
              <w:bottom w:val="single" w:color="auto" w:sz="4" w:space="0"/>
              <w:right w:val="single" w:color="auto" w:sz="4" w:space="0"/>
            </w:tcBorders>
            <w:vAlign w:val="center"/>
          </w:tcPr>
          <w:p w14:paraId="51122183">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7EB39125">
            <w:pPr>
              <w:rPr>
                <w:szCs w:val="21"/>
              </w:rPr>
            </w:pPr>
            <w:r>
              <w:rPr>
                <w:szCs w:val="21"/>
              </w:rPr>
              <w:t xml:space="preserve">保护性耕作：查阅资料结合现地判断风蚀严重农田保护性耕作措施选择和实施的效果。 </w:t>
            </w:r>
          </w:p>
          <w:p w14:paraId="6FDDA5F9">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12C4141">
            <w:pPr>
              <w:rPr>
                <w:szCs w:val="21"/>
              </w:rPr>
            </w:pPr>
          </w:p>
        </w:tc>
      </w:tr>
      <w:tr w14:paraId="761E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1E37E849">
            <w:pPr>
              <w:jc w:val="center"/>
              <w:rPr>
                <w:szCs w:val="21"/>
              </w:rPr>
            </w:pPr>
            <w:r>
              <w:rPr>
                <w:szCs w:val="21"/>
              </w:rPr>
              <w:t>10</w:t>
            </w:r>
          </w:p>
        </w:tc>
        <w:tc>
          <w:tcPr>
            <w:tcW w:w="1160" w:type="dxa"/>
            <w:vMerge w:val="restart"/>
            <w:tcBorders>
              <w:top w:val="single" w:color="auto" w:sz="4" w:space="0"/>
              <w:left w:val="single" w:color="auto" w:sz="4" w:space="0"/>
              <w:right w:val="single" w:color="auto" w:sz="4" w:space="0"/>
            </w:tcBorders>
            <w:vAlign w:val="center"/>
          </w:tcPr>
          <w:p w14:paraId="730235C6">
            <w:pPr>
              <w:jc w:val="center"/>
              <w:rPr>
                <w:szCs w:val="21"/>
              </w:rPr>
            </w:pPr>
            <w:r>
              <w:rPr>
                <w:szCs w:val="21"/>
              </w:rPr>
              <w:t>光伏治沙</w:t>
            </w:r>
          </w:p>
        </w:tc>
        <w:tc>
          <w:tcPr>
            <w:tcW w:w="6211" w:type="dxa"/>
            <w:tcBorders>
              <w:top w:val="single" w:color="auto" w:sz="4" w:space="0"/>
              <w:left w:val="single" w:color="auto" w:sz="4" w:space="0"/>
              <w:bottom w:val="single" w:color="auto" w:sz="4" w:space="0"/>
              <w:right w:val="single" w:color="auto" w:sz="4" w:space="0"/>
            </w:tcBorders>
            <w:vAlign w:val="center"/>
          </w:tcPr>
          <w:p w14:paraId="1AC43B4A">
            <w:pPr>
              <w:rPr>
                <w:szCs w:val="21"/>
              </w:rPr>
            </w:pPr>
            <w:r>
              <w:rPr>
                <w:szCs w:val="21"/>
              </w:rPr>
              <w:t>配套治沙措施比例：查阅资料确定工程固沙、生物治沙等配套措施面积占比不低于1:1，现地查看实施情况。</w:t>
            </w:r>
          </w:p>
          <w:p w14:paraId="01602FD3">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083AC60">
            <w:pPr>
              <w:rPr>
                <w:szCs w:val="21"/>
              </w:rPr>
            </w:pPr>
          </w:p>
        </w:tc>
      </w:tr>
      <w:tr w14:paraId="6A57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00209C8F">
            <w:pPr>
              <w:jc w:val="center"/>
              <w:rPr>
                <w:szCs w:val="21"/>
              </w:rPr>
            </w:pPr>
            <w:r>
              <w:rPr>
                <w:szCs w:val="21"/>
              </w:rPr>
              <w:t>11</w:t>
            </w:r>
          </w:p>
        </w:tc>
        <w:tc>
          <w:tcPr>
            <w:tcW w:w="1160" w:type="dxa"/>
            <w:vMerge w:val="continue"/>
            <w:tcBorders>
              <w:left w:val="single" w:color="auto" w:sz="4" w:space="0"/>
              <w:bottom w:val="single" w:color="auto" w:sz="4" w:space="0"/>
              <w:right w:val="single" w:color="auto" w:sz="4" w:space="0"/>
            </w:tcBorders>
            <w:vAlign w:val="center"/>
          </w:tcPr>
          <w:p w14:paraId="65D83A8D">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56DD8A13">
            <w:pPr>
              <w:rPr>
                <w:szCs w:val="21"/>
              </w:rPr>
            </w:pPr>
            <w:r>
              <w:rPr>
                <w:szCs w:val="21"/>
              </w:rPr>
              <w:t xml:space="preserve">关键部位生物治沙措施配套：现地查看光伏基地外围锁边林带、厂区道路两侧林带、控面间林带是否配置完备，能够发挥防风固沙作用。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4A43219">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F297656">
            <w:pPr>
              <w:rPr>
                <w:szCs w:val="21"/>
              </w:rPr>
            </w:pPr>
          </w:p>
          <w:p w14:paraId="24FE77C1">
            <w:pPr>
              <w:rPr>
                <w:szCs w:val="21"/>
              </w:rPr>
            </w:pPr>
          </w:p>
          <w:p w14:paraId="7734F51C">
            <w:pPr>
              <w:rPr>
                <w:szCs w:val="21"/>
              </w:rPr>
            </w:pPr>
          </w:p>
          <w:p w14:paraId="510253DF">
            <w:pPr>
              <w:rPr>
                <w:szCs w:val="21"/>
              </w:rPr>
            </w:pPr>
          </w:p>
        </w:tc>
      </w:tr>
      <w:tr w14:paraId="4C54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2983D50">
            <w:pPr>
              <w:jc w:val="center"/>
              <w:rPr>
                <w:szCs w:val="21"/>
              </w:rPr>
            </w:pPr>
            <w:r>
              <w:rPr>
                <w:szCs w:val="21"/>
              </w:rPr>
              <w:t>12</w:t>
            </w:r>
          </w:p>
        </w:tc>
        <w:tc>
          <w:tcPr>
            <w:tcW w:w="1160" w:type="dxa"/>
            <w:vMerge w:val="restart"/>
            <w:tcBorders>
              <w:top w:val="single" w:color="auto" w:sz="4" w:space="0"/>
              <w:left w:val="single" w:color="auto" w:sz="4" w:space="0"/>
              <w:right w:val="single" w:color="auto" w:sz="4" w:space="0"/>
            </w:tcBorders>
            <w:vAlign w:val="center"/>
          </w:tcPr>
          <w:p w14:paraId="39BD8BCD">
            <w:pPr>
              <w:jc w:val="center"/>
              <w:rPr>
                <w:szCs w:val="21"/>
              </w:rPr>
            </w:pPr>
            <w:r>
              <w:rPr>
                <w:szCs w:val="21"/>
              </w:rPr>
              <w:t>沙产业</w:t>
            </w:r>
          </w:p>
        </w:tc>
        <w:tc>
          <w:tcPr>
            <w:tcW w:w="6211" w:type="dxa"/>
            <w:tcBorders>
              <w:top w:val="single" w:color="auto" w:sz="4" w:space="0"/>
              <w:left w:val="single" w:color="auto" w:sz="4" w:space="0"/>
              <w:bottom w:val="single" w:color="auto" w:sz="4" w:space="0"/>
              <w:right w:val="single" w:color="auto" w:sz="4" w:space="0"/>
            </w:tcBorders>
            <w:vAlign w:val="center"/>
          </w:tcPr>
          <w:p w14:paraId="212A2070">
            <w:pPr>
              <w:rPr>
                <w:szCs w:val="21"/>
              </w:rPr>
            </w:pPr>
            <w:r>
              <w:rPr>
                <w:szCs w:val="21"/>
              </w:rPr>
              <w:t xml:space="preserve">产业发展符合绿色发展要求：结合设计成果及现场效果，判断沙产业符合保护优先、适度利用的绿色发展要求。 </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0CCFB62">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E82DAB6">
            <w:pPr>
              <w:rPr>
                <w:szCs w:val="21"/>
              </w:rPr>
            </w:pPr>
          </w:p>
        </w:tc>
      </w:tr>
      <w:tr w14:paraId="4EB0A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133B1F51">
            <w:pPr>
              <w:jc w:val="center"/>
              <w:rPr>
                <w:szCs w:val="21"/>
              </w:rPr>
            </w:pPr>
            <w:r>
              <w:rPr>
                <w:szCs w:val="21"/>
              </w:rPr>
              <w:t>13</w:t>
            </w:r>
          </w:p>
        </w:tc>
        <w:tc>
          <w:tcPr>
            <w:tcW w:w="1160" w:type="dxa"/>
            <w:vMerge w:val="continue"/>
            <w:tcBorders>
              <w:left w:val="single" w:color="auto" w:sz="4" w:space="0"/>
              <w:right w:val="single" w:color="auto" w:sz="4" w:space="0"/>
            </w:tcBorders>
            <w:vAlign w:val="center"/>
          </w:tcPr>
          <w:p w14:paraId="037C524A">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3F51A3ED">
            <w:pPr>
              <w:spacing w:line="320" w:lineRule="exact"/>
              <w:rPr>
                <w:szCs w:val="21"/>
              </w:rPr>
            </w:pPr>
            <w:r>
              <w:rPr>
                <w:szCs w:val="21"/>
              </w:rPr>
              <w:t xml:space="preserve">产业发展方向合理性：结合设计成果及现场效果，判断沙产业属于沙区节水型种植业或环境友好型沙区服务业之一。 </w:t>
            </w:r>
          </w:p>
          <w:p w14:paraId="392C5726">
            <w:pPr>
              <w:spacing w:line="32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A868B8F">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175EECA9">
            <w:pPr>
              <w:rPr>
                <w:szCs w:val="21"/>
              </w:rPr>
            </w:pPr>
          </w:p>
        </w:tc>
      </w:tr>
      <w:tr w14:paraId="06BE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6002F94">
            <w:pPr>
              <w:jc w:val="center"/>
              <w:rPr>
                <w:szCs w:val="21"/>
              </w:rPr>
            </w:pPr>
            <w:r>
              <w:rPr>
                <w:szCs w:val="21"/>
              </w:rPr>
              <w:t>14</w:t>
            </w:r>
          </w:p>
        </w:tc>
        <w:tc>
          <w:tcPr>
            <w:tcW w:w="1160" w:type="dxa"/>
            <w:vMerge w:val="continue"/>
            <w:tcBorders>
              <w:left w:val="single" w:color="auto" w:sz="4" w:space="0"/>
              <w:bottom w:val="single" w:color="auto" w:sz="4" w:space="0"/>
              <w:right w:val="single" w:color="auto" w:sz="4" w:space="0"/>
            </w:tcBorders>
            <w:vAlign w:val="center"/>
          </w:tcPr>
          <w:p w14:paraId="5CFFAF11">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6E9412E4">
            <w:pPr>
              <w:spacing w:line="320" w:lineRule="exact"/>
              <w:rPr>
                <w:szCs w:val="21"/>
              </w:rPr>
            </w:pPr>
            <w:r>
              <w:rPr>
                <w:szCs w:val="21"/>
              </w:rPr>
              <w:t>后续产业链条可持续性：现地了解循环用水型沙产品加工业、产品市场销售等链条的配套情况，判定产业反哺生态的贡献价值。</w:t>
            </w:r>
          </w:p>
          <w:p w14:paraId="736C428D">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43BCF69">
            <w:pPr>
              <w:rPr>
                <w:szCs w:val="21"/>
              </w:rPr>
            </w:pPr>
          </w:p>
        </w:tc>
      </w:tr>
      <w:tr w14:paraId="5294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0A5C76DC">
            <w:pPr>
              <w:jc w:val="center"/>
              <w:rPr>
                <w:szCs w:val="21"/>
              </w:rPr>
            </w:pPr>
            <w:r>
              <w:rPr>
                <w:szCs w:val="21"/>
              </w:rPr>
              <w:t>15</w:t>
            </w:r>
          </w:p>
        </w:tc>
        <w:tc>
          <w:tcPr>
            <w:tcW w:w="1160" w:type="dxa"/>
            <w:tcBorders>
              <w:top w:val="single" w:color="auto" w:sz="4" w:space="0"/>
              <w:left w:val="single" w:color="auto" w:sz="4" w:space="0"/>
              <w:bottom w:val="single" w:color="auto" w:sz="4" w:space="0"/>
              <w:right w:val="single" w:color="auto" w:sz="4" w:space="0"/>
            </w:tcBorders>
            <w:vAlign w:val="center"/>
          </w:tcPr>
          <w:p w14:paraId="3B5E4B81">
            <w:pPr>
              <w:jc w:val="center"/>
              <w:rPr>
                <w:szCs w:val="21"/>
              </w:rPr>
            </w:pPr>
            <w:r>
              <w:rPr>
                <w:szCs w:val="21"/>
              </w:rPr>
              <w:t>新方法新技术推广应用</w:t>
            </w:r>
          </w:p>
        </w:tc>
        <w:tc>
          <w:tcPr>
            <w:tcW w:w="6211" w:type="dxa"/>
            <w:tcBorders>
              <w:top w:val="single" w:color="auto" w:sz="4" w:space="0"/>
              <w:left w:val="single" w:color="auto" w:sz="4" w:space="0"/>
              <w:bottom w:val="single" w:color="auto" w:sz="4" w:space="0"/>
              <w:right w:val="single" w:color="auto" w:sz="4" w:space="0"/>
            </w:tcBorders>
            <w:vAlign w:val="center"/>
          </w:tcPr>
          <w:p w14:paraId="75B14C02">
            <w:pPr>
              <w:spacing w:line="320" w:lineRule="exact"/>
              <w:rPr>
                <w:szCs w:val="21"/>
              </w:rPr>
            </w:pPr>
            <w:r>
              <w:rPr>
                <w:szCs w:val="21"/>
              </w:rPr>
              <w:t>查阅创新佐证材料或咨询建设单位、受益群体，结合现地查看，判定申报项目在工程固沙、光伏治沙等单项目上的新方法新技术应用、典型模式产出等。</w:t>
            </w:r>
          </w:p>
          <w:p w14:paraId="28D75A83">
            <w:pPr>
              <w:spacing w:line="320" w:lineRule="exact"/>
              <w:rPr>
                <w:szCs w:val="21"/>
              </w:rPr>
            </w:pPr>
            <w:r>
              <w:rPr>
                <w:szCs w:val="21"/>
              </w:rPr>
              <w:t xml:space="preserve">结论： </w:t>
            </w:r>
          </w:p>
        </w:tc>
        <w:tc>
          <w:tcPr>
            <w:tcW w:w="1216" w:type="dxa"/>
            <w:tcBorders>
              <w:top w:val="single" w:color="auto" w:sz="4" w:space="0"/>
              <w:left w:val="single" w:color="auto" w:sz="4" w:space="0"/>
              <w:bottom w:val="single" w:color="auto" w:sz="4" w:space="0"/>
              <w:right w:val="single" w:color="auto" w:sz="4" w:space="0"/>
            </w:tcBorders>
            <w:vAlign w:val="center"/>
          </w:tcPr>
          <w:p w14:paraId="6D3EBAB2">
            <w:pPr>
              <w:rPr>
                <w:szCs w:val="21"/>
              </w:rPr>
            </w:pPr>
          </w:p>
        </w:tc>
      </w:tr>
      <w:tr w14:paraId="5DCB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5CDD3605">
            <w:pPr>
              <w:jc w:val="center"/>
              <w:rPr>
                <w:szCs w:val="21"/>
              </w:rPr>
            </w:pPr>
            <w:r>
              <w:rPr>
                <w:szCs w:val="21"/>
              </w:rPr>
              <w:t>16</w:t>
            </w:r>
          </w:p>
        </w:tc>
        <w:tc>
          <w:tcPr>
            <w:tcW w:w="1160" w:type="dxa"/>
            <w:tcBorders>
              <w:top w:val="single" w:color="auto" w:sz="4" w:space="0"/>
              <w:left w:val="single" w:color="auto" w:sz="4" w:space="0"/>
              <w:bottom w:val="single" w:color="auto" w:sz="4" w:space="0"/>
              <w:right w:val="single" w:color="auto" w:sz="4" w:space="0"/>
            </w:tcBorders>
            <w:vAlign w:val="center"/>
          </w:tcPr>
          <w:p w14:paraId="30D4D012">
            <w:pPr>
              <w:jc w:val="center"/>
              <w:rPr>
                <w:szCs w:val="21"/>
              </w:rPr>
            </w:pPr>
            <w:r>
              <w:rPr>
                <w:szCs w:val="21"/>
              </w:rPr>
              <w:t>配套设施建设与设计</w:t>
            </w:r>
          </w:p>
        </w:tc>
        <w:tc>
          <w:tcPr>
            <w:tcW w:w="6211" w:type="dxa"/>
            <w:tcBorders>
              <w:top w:val="single" w:color="auto" w:sz="4" w:space="0"/>
              <w:left w:val="single" w:color="auto" w:sz="4" w:space="0"/>
              <w:bottom w:val="single" w:color="auto" w:sz="4" w:space="0"/>
              <w:right w:val="single" w:color="auto" w:sz="4" w:space="0"/>
            </w:tcBorders>
            <w:vAlign w:val="center"/>
          </w:tcPr>
          <w:p w14:paraId="6D34795F">
            <w:pPr>
              <w:spacing w:line="320" w:lineRule="exact"/>
              <w:rPr>
                <w:szCs w:val="21"/>
              </w:rPr>
            </w:pPr>
            <w:r>
              <w:rPr>
                <w:szCs w:val="21"/>
              </w:rPr>
              <w:t>结合抽查地块或部位内及其周边环境水平，综合判断申报项目中包括的节水灌溉、作业道路、防火道、病虫害防治、标识标牌等配套设施建设是否符合作业设计要求并满足生产需要。</w:t>
            </w:r>
          </w:p>
          <w:p w14:paraId="6C31CD2A">
            <w:pPr>
              <w:spacing w:line="32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8921F9B">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C864987">
            <w:pPr>
              <w:rPr>
                <w:szCs w:val="21"/>
              </w:rPr>
            </w:pPr>
          </w:p>
        </w:tc>
      </w:tr>
      <w:tr w14:paraId="125B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53265DE5">
            <w:pPr>
              <w:jc w:val="center"/>
              <w:rPr>
                <w:szCs w:val="21"/>
              </w:rPr>
            </w:pPr>
            <w:r>
              <w:rPr>
                <w:szCs w:val="21"/>
              </w:rPr>
              <w:t>17</w:t>
            </w:r>
          </w:p>
        </w:tc>
        <w:tc>
          <w:tcPr>
            <w:tcW w:w="1160" w:type="dxa"/>
            <w:vMerge w:val="restart"/>
            <w:tcBorders>
              <w:top w:val="single" w:color="auto" w:sz="4" w:space="0"/>
              <w:left w:val="single" w:color="auto" w:sz="4" w:space="0"/>
              <w:right w:val="single" w:color="auto" w:sz="4" w:space="0"/>
            </w:tcBorders>
            <w:vAlign w:val="center"/>
          </w:tcPr>
          <w:p w14:paraId="26310176">
            <w:pPr>
              <w:jc w:val="center"/>
              <w:rPr>
                <w:szCs w:val="21"/>
              </w:rPr>
            </w:pPr>
            <w:r>
              <w:rPr>
                <w:szCs w:val="21"/>
              </w:rPr>
              <w:t>工程管护</w:t>
            </w:r>
          </w:p>
        </w:tc>
        <w:tc>
          <w:tcPr>
            <w:tcW w:w="6211" w:type="dxa"/>
            <w:tcBorders>
              <w:top w:val="single" w:color="auto" w:sz="4" w:space="0"/>
              <w:left w:val="single" w:color="auto" w:sz="4" w:space="0"/>
              <w:bottom w:val="single" w:color="auto" w:sz="4" w:space="0"/>
              <w:right w:val="single" w:color="auto" w:sz="4" w:space="0"/>
            </w:tcBorders>
            <w:vAlign w:val="center"/>
          </w:tcPr>
          <w:p w14:paraId="572C6C7F">
            <w:pPr>
              <w:spacing w:line="320" w:lineRule="exact"/>
              <w:rPr>
                <w:szCs w:val="21"/>
              </w:rPr>
            </w:pPr>
            <w:r>
              <w:rPr>
                <w:szCs w:val="21"/>
              </w:rPr>
              <w:t>管护措施：根据设计方案，查阅建设单位资料，现地查看，综合判断工程实施后的实体成果管护情况，包括浇水施肥、人工巡护、设备监测管护等。</w:t>
            </w:r>
          </w:p>
          <w:p w14:paraId="42F67E5E">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89B6877">
            <w:pPr>
              <w:rPr>
                <w:szCs w:val="21"/>
              </w:rPr>
            </w:pPr>
          </w:p>
        </w:tc>
      </w:tr>
      <w:tr w14:paraId="4C84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E61B758">
            <w:pPr>
              <w:jc w:val="center"/>
              <w:rPr>
                <w:szCs w:val="21"/>
              </w:rPr>
            </w:pPr>
            <w:r>
              <w:rPr>
                <w:szCs w:val="21"/>
              </w:rPr>
              <w:t>18</w:t>
            </w:r>
          </w:p>
        </w:tc>
        <w:tc>
          <w:tcPr>
            <w:tcW w:w="1160" w:type="dxa"/>
            <w:vMerge w:val="continue"/>
            <w:tcBorders>
              <w:left w:val="single" w:color="auto" w:sz="4" w:space="0"/>
              <w:bottom w:val="single" w:color="auto" w:sz="4" w:space="0"/>
              <w:right w:val="single" w:color="auto" w:sz="4" w:space="0"/>
            </w:tcBorders>
            <w:vAlign w:val="center"/>
          </w:tcPr>
          <w:p w14:paraId="7273A01A">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4A38CCD2">
            <w:pPr>
              <w:spacing w:line="320" w:lineRule="exact"/>
              <w:rPr>
                <w:szCs w:val="21"/>
              </w:rPr>
            </w:pPr>
            <w:r>
              <w:rPr>
                <w:szCs w:val="21"/>
              </w:rPr>
              <w:t>日常管护：查阅建设单位资料，现地查看了解，综合判断工程实施后是否组建管护队伍、聘用有能力的管护人员开展日常管护工作，是否有日常维护规范及记录。</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7879728">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7BCEA688">
            <w:pPr>
              <w:rPr>
                <w:szCs w:val="21"/>
              </w:rPr>
            </w:pPr>
          </w:p>
        </w:tc>
      </w:tr>
      <w:tr w14:paraId="3676C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DE18A82">
            <w:pPr>
              <w:jc w:val="center"/>
              <w:rPr>
                <w:szCs w:val="21"/>
              </w:rPr>
            </w:pPr>
            <w:r>
              <w:rPr>
                <w:szCs w:val="21"/>
              </w:rPr>
              <w:t>19</w:t>
            </w:r>
          </w:p>
        </w:tc>
        <w:tc>
          <w:tcPr>
            <w:tcW w:w="1160" w:type="dxa"/>
            <w:vMerge w:val="restart"/>
            <w:tcBorders>
              <w:top w:val="single" w:color="auto" w:sz="4" w:space="0"/>
              <w:left w:val="single" w:color="auto" w:sz="4" w:space="0"/>
              <w:right w:val="single" w:color="auto" w:sz="4" w:space="0"/>
            </w:tcBorders>
            <w:vAlign w:val="center"/>
          </w:tcPr>
          <w:p w14:paraId="6032F2D4">
            <w:pPr>
              <w:jc w:val="center"/>
              <w:rPr>
                <w:szCs w:val="21"/>
              </w:rPr>
            </w:pPr>
            <w:r>
              <w:rPr>
                <w:szCs w:val="21"/>
              </w:rPr>
              <w:t>工程防治效果</w:t>
            </w:r>
          </w:p>
        </w:tc>
        <w:tc>
          <w:tcPr>
            <w:tcW w:w="6211" w:type="dxa"/>
            <w:tcBorders>
              <w:top w:val="single" w:color="auto" w:sz="4" w:space="0"/>
              <w:left w:val="single" w:color="auto" w:sz="4" w:space="0"/>
              <w:bottom w:val="single" w:color="auto" w:sz="4" w:space="0"/>
              <w:right w:val="single" w:color="auto" w:sz="4" w:space="0"/>
            </w:tcBorders>
            <w:vAlign w:val="center"/>
          </w:tcPr>
          <w:p w14:paraId="2957CF41">
            <w:pPr>
              <w:spacing w:line="320" w:lineRule="exact"/>
              <w:rPr>
                <w:szCs w:val="21"/>
              </w:rPr>
            </w:pPr>
            <w:r>
              <w:rPr>
                <w:szCs w:val="21"/>
              </w:rPr>
              <w:t>工程实施后的生态效益：查阅工程成效评估报告，结合现地查看了解，区域植被得到恢复、沙化土地程度减轻、生物多样性增加、风沙危害有所减轻等情况。</w:t>
            </w:r>
          </w:p>
          <w:p w14:paraId="27277B34">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0D212B6">
            <w:pPr>
              <w:rPr>
                <w:szCs w:val="21"/>
              </w:rPr>
            </w:pPr>
          </w:p>
        </w:tc>
      </w:tr>
      <w:tr w14:paraId="6CB5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AEFB00F">
            <w:pPr>
              <w:jc w:val="center"/>
              <w:rPr>
                <w:szCs w:val="21"/>
              </w:rPr>
            </w:pPr>
            <w:r>
              <w:rPr>
                <w:szCs w:val="21"/>
              </w:rPr>
              <w:t>20</w:t>
            </w:r>
          </w:p>
        </w:tc>
        <w:tc>
          <w:tcPr>
            <w:tcW w:w="1160" w:type="dxa"/>
            <w:vMerge w:val="continue"/>
            <w:tcBorders>
              <w:left w:val="single" w:color="auto" w:sz="4" w:space="0"/>
              <w:right w:val="single" w:color="auto" w:sz="4" w:space="0"/>
            </w:tcBorders>
            <w:vAlign w:val="center"/>
          </w:tcPr>
          <w:p w14:paraId="1C2EA5EE">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51C70B58">
            <w:pPr>
              <w:spacing w:line="320" w:lineRule="exact"/>
              <w:rPr>
                <w:szCs w:val="21"/>
              </w:rPr>
            </w:pPr>
            <w:r>
              <w:rPr>
                <w:szCs w:val="21"/>
              </w:rPr>
              <w:t>工程实施后的经济效益：查阅工程成效评估报告，结合现地查看了解，投入产出比、政策补贴性收入、沙产业收入、周边农牧区因工程收入变化等促进经济发展的情况。</w:t>
            </w:r>
          </w:p>
          <w:p w14:paraId="42FAFAA8">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7691FAD">
            <w:pPr>
              <w:rPr>
                <w:szCs w:val="21"/>
              </w:rPr>
            </w:pPr>
          </w:p>
        </w:tc>
      </w:tr>
      <w:tr w14:paraId="67FE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197592E7">
            <w:pPr>
              <w:jc w:val="center"/>
              <w:rPr>
                <w:szCs w:val="21"/>
              </w:rPr>
            </w:pPr>
            <w:r>
              <w:rPr>
                <w:szCs w:val="21"/>
              </w:rPr>
              <w:t>21</w:t>
            </w:r>
          </w:p>
        </w:tc>
        <w:tc>
          <w:tcPr>
            <w:tcW w:w="1160" w:type="dxa"/>
            <w:vMerge w:val="continue"/>
            <w:tcBorders>
              <w:left w:val="single" w:color="auto" w:sz="4" w:space="0"/>
              <w:bottom w:val="single" w:color="auto" w:sz="4" w:space="0"/>
              <w:right w:val="single" w:color="auto" w:sz="4" w:space="0"/>
            </w:tcBorders>
            <w:vAlign w:val="center"/>
          </w:tcPr>
          <w:p w14:paraId="09B88DC3">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58660C58">
            <w:pPr>
              <w:spacing w:line="320" w:lineRule="exact"/>
              <w:rPr>
                <w:szCs w:val="21"/>
              </w:rPr>
            </w:pPr>
            <w:r>
              <w:rPr>
                <w:szCs w:val="21"/>
              </w:rPr>
              <w:t>工程实施后的社会效益：查阅工程成效评估报告，结合现地查看了解，工程实施对周边社会群体宣传带动、就业率提高、自觉保护和建设意愿的提升等情况。</w:t>
            </w:r>
          </w:p>
          <w:p w14:paraId="46AFFFB0">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198C3245">
            <w:pPr>
              <w:rPr>
                <w:szCs w:val="21"/>
              </w:rPr>
            </w:pPr>
          </w:p>
        </w:tc>
      </w:tr>
      <w:tr w14:paraId="01B8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7014628">
            <w:pPr>
              <w:jc w:val="center"/>
              <w:rPr>
                <w:szCs w:val="21"/>
              </w:rPr>
            </w:pPr>
            <w:r>
              <w:rPr>
                <w:szCs w:val="21"/>
              </w:rPr>
              <w:t>22</w:t>
            </w:r>
          </w:p>
        </w:tc>
        <w:tc>
          <w:tcPr>
            <w:tcW w:w="1160" w:type="dxa"/>
            <w:vMerge w:val="restart"/>
            <w:tcBorders>
              <w:top w:val="single" w:color="auto" w:sz="4" w:space="0"/>
              <w:left w:val="single" w:color="auto" w:sz="4" w:space="0"/>
              <w:right w:val="single" w:color="auto" w:sz="4" w:space="0"/>
            </w:tcBorders>
            <w:vAlign w:val="center"/>
          </w:tcPr>
          <w:p w14:paraId="655426F2">
            <w:pPr>
              <w:jc w:val="center"/>
              <w:rPr>
                <w:szCs w:val="21"/>
              </w:rPr>
            </w:pPr>
            <w:r>
              <w:rPr>
                <w:szCs w:val="21"/>
              </w:rPr>
              <w:t>施工管理</w:t>
            </w:r>
          </w:p>
        </w:tc>
        <w:tc>
          <w:tcPr>
            <w:tcW w:w="6211" w:type="dxa"/>
            <w:tcBorders>
              <w:top w:val="single" w:color="auto" w:sz="4" w:space="0"/>
              <w:left w:val="single" w:color="auto" w:sz="4" w:space="0"/>
              <w:bottom w:val="single" w:color="auto" w:sz="4" w:space="0"/>
              <w:right w:val="single" w:color="auto" w:sz="4" w:space="0"/>
            </w:tcBorders>
            <w:vAlign w:val="center"/>
          </w:tcPr>
          <w:p w14:paraId="10107965">
            <w:pPr>
              <w:spacing w:line="320" w:lineRule="exact"/>
              <w:rPr>
                <w:szCs w:val="21"/>
              </w:rPr>
            </w:pPr>
            <w:r>
              <w:rPr>
                <w:szCs w:val="21"/>
              </w:rPr>
              <w:t>招投标：查建设单位资料，判断工程建设是否有依法应进行招投标活动的相关手续。</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6A5C52D">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2B3EC9BA">
            <w:pPr>
              <w:rPr>
                <w:szCs w:val="21"/>
              </w:rPr>
            </w:pPr>
          </w:p>
        </w:tc>
      </w:tr>
      <w:tr w14:paraId="78BC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3C577D12">
            <w:pPr>
              <w:jc w:val="center"/>
              <w:rPr>
                <w:szCs w:val="21"/>
              </w:rPr>
            </w:pPr>
            <w:r>
              <w:rPr>
                <w:szCs w:val="21"/>
              </w:rPr>
              <w:t>23</w:t>
            </w:r>
          </w:p>
        </w:tc>
        <w:tc>
          <w:tcPr>
            <w:tcW w:w="1160" w:type="dxa"/>
            <w:vMerge w:val="continue"/>
            <w:tcBorders>
              <w:left w:val="single" w:color="auto" w:sz="4" w:space="0"/>
              <w:right w:val="single" w:color="auto" w:sz="4" w:space="0"/>
            </w:tcBorders>
            <w:vAlign w:val="center"/>
          </w:tcPr>
          <w:p w14:paraId="66AFA5CB">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510106E8">
            <w:pPr>
              <w:spacing w:line="320" w:lineRule="exact"/>
              <w:rPr>
                <w:szCs w:val="21"/>
              </w:rPr>
            </w:pPr>
            <w:r>
              <w:rPr>
                <w:szCs w:val="21"/>
              </w:rPr>
              <w:t>施工计划：查建设单位资料，判断施工单位是否有工程实施的相关计划、保障施工质量的人员培训等资料。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9FB04B7">
            <w:pPr>
              <w:spacing w:line="32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0350629A">
            <w:pPr>
              <w:rPr>
                <w:szCs w:val="21"/>
              </w:rPr>
            </w:pPr>
          </w:p>
        </w:tc>
      </w:tr>
      <w:tr w14:paraId="188DF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3F473BC0">
            <w:pPr>
              <w:jc w:val="center"/>
              <w:rPr>
                <w:szCs w:val="21"/>
              </w:rPr>
            </w:pPr>
            <w:r>
              <w:rPr>
                <w:szCs w:val="21"/>
              </w:rPr>
              <w:t>24</w:t>
            </w:r>
          </w:p>
        </w:tc>
        <w:tc>
          <w:tcPr>
            <w:tcW w:w="1160" w:type="dxa"/>
            <w:vMerge w:val="continue"/>
            <w:tcBorders>
              <w:left w:val="single" w:color="auto" w:sz="4" w:space="0"/>
              <w:right w:val="single" w:color="auto" w:sz="4" w:space="0"/>
            </w:tcBorders>
            <w:vAlign w:val="center"/>
          </w:tcPr>
          <w:p w14:paraId="031EE41C">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2EA153AB">
            <w:pPr>
              <w:spacing w:line="310" w:lineRule="exact"/>
              <w:rPr>
                <w:szCs w:val="21"/>
              </w:rPr>
            </w:pPr>
            <w:r>
              <w:rPr>
                <w:szCs w:val="21"/>
              </w:rPr>
              <w:t>施工技术：查建设单位资料，判断施工单位是否有齐全的施工组织设计、施工方案、施工日志等技术资料。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312188A">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5D2C75EF">
            <w:pPr>
              <w:rPr>
                <w:szCs w:val="21"/>
              </w:rPr>
            </w:pPr>
          </w:p>
        </w:tc>
      </w:tr>
      <w:tr w14:paraId="4113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BD761AD">
            <w:pPr>
              <w:jc w:val="center"/>
              <w:rPr>
                <w:szCs w:val="21"/>
              </w:rPr>
            </w:pPr>
            <w:r>
              <w:rPr>
                <w:szCs w:val="21"/>
              </w:rPr>
              <w:t>25</w:t>
            </w:r>
          </w:p>
        </w:tc>
        <w:tc>
          <w:tcPr>
            <w:tcW w:w="1160" w:type="dxa"/>
            <w:vMerge w:val="continue"/>
            <w:tcBorders>
              <w:left w:val="single" w:color="auto" w:sz="4" w:space="0"/>
              <w:right w:val="single" w:color="auto" w:sz="4" w:space="0"/>
            </w:tcBorders>
            <w:vAlign w:val="center"/>
          </w:tcPr>
          <w:p w14:paraId="3227F586">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0A48F4DC">
            <w:pPr>
              <w:spacing w:line="310" w:lineRule="exact"/>
              <w:rPr>
                <w:szCs w:val="21"/>
              </w:rPr>
            </w:pPr>
            <w:r>
              <w:rPr>
                <w:szCs w:val="21"/>
              </w:rPr>
              <w:t>施工制度：查建设单位资料，判断施工单位是否有齐全的施工质量管理制度，相关管理措施是否到位。</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D02C970">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5E5736CE">
            <w:pPr>
              <w:rPr>
                <w:szCs w:val="21"/>
              </w:rPr>
            </w:pPr>
          </w:p>
        </w:tc>
      </w:tr>
      <w:tr w14:paraId="7BEC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E02646C">
            <w:pPr>
              <w:jc w:val="center"/>
              <w:rPr>
                <w:szCs w:val="21"/>
              </w:rPr>
            </w:pPr>
            <w:r>
              <w:rPr>
                <w:szCs w:val="21"/>
              </w:rPr>
              <w:t>26</w:t>
            </w:r>
          </w:p>
        </w:tc>
        <w:tc>
          <w:tcPr>
            <w:tcW w:w="1160" w:type="dxa"/>
            <w:vMerge w:val="continue"/>
            <w:tcBorders>
              <w:left w:val="single" w:color="auto" w:sz="4" w:space="0"/>
              <w:right w:val="single" w:color="auto" w:sz="4" w:space="0"/>
            </w:tcBorders>
            <w:vAlign w:val="center"/>
          </w:tcPr>
          <w:p w14:paraId="3E041F52">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469A4E48">
            <w:pPr>
              <w:spacing w:line="310" w:lineRule="exact"/>
              <w:rPr>
                <w:szCs w:val="21"/>
              </w:rPr>
            </w:pPr>
            <w:r>
              <w:rPr>
                <w:szCs w:val="21"/>
              </w:rPr>
              <w:t>设计变更：查建设单位资料，判断施工单位是否有发生设计变更的相关审批材料。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3559E14">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79E2C42F">
            <w:pPr>
              <w:rPr>
                <w:szCs w:val="21"/>
              </w:rPr>
            </w:pPr>
          </w:p>
        </w:tc>
      </w:tr>
      <w:tr w14:paraId="1C95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8B01895">
            <w:pPr>
              <w:jc w:val="center"/>
              <w:rPr>
                <w:szCs w:val="21"/>
              </w:rPr>
            </w:pPr>
            <w:r>
              <w:rPr>
                <w:szCs w:val="21"/>
              </w:rPr>
              <w:t>27</w:t>
            </w:r>
          </w:p>
        </w:tc>
        <w:tc>
          <w:tcPr>
            <w:tcW w:w="1160" w:type="dxa"/>
            <w:vMerge w:val="continue"/>
            <w:tcBorders>
              <w:left w:val="single" w:color="auto" w:sz="4" w:space="0"/>
              <w:bottom w:val="single" w:color="auto" w:sz="4" w:space="0"/>
              <w:right w:val="single" w:color="auto" w:sz="4" w:space="0"/>
            </w:tcBorders>
            <w:vAlign w:val="center"/>
          </w:tcPr>
          <w:p w14:paraId="4B5EC3EB">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315C9934">
            <w:pPr>
              <w:spacing w:line="310" w:lineRule="exact"/>
              <w:rPr>
                <w:szCs w:val="21"/>
              </w:rPr>
            </w:pPr>
            <w:r>
              <w:rPr>
                <w:szCs w:val="21"/>
              </w:rPr>
              <w:t>优良种苗使用：查建设单位资料，判断是否有良种使用证、质量检验合格证或其他优良种苗的相关证明材料。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0CF00AE">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1555A0A4">
            <w:pPr>
              <w:rPr>
                <w:szCs w:val="21"/>
              </w:rPr>
            </w:pPr>
          </w:p>
        </w:tc>
      </w:tr>
      <w:tr w14:paraId="753B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00130283">
            <w:pPr>
              <w:jc w:val="center"/>
              <w:rPr>
                <w:szCs w:val="21"/>
              </w:rPr>
            </w:pPr>
            <w:r>
              <w:rPr>
                <w:szCs w:val="21"/>
              </w:rPr>
              <w:t>28</w:t>
            </w:r>
          </w:p>
        </w:tc>
        <w:tc>
          <w:tcPr>
            <w:tcW w:w="1160" w:type="dxa"/>
            <w:vMerge w:val="restart"/>
            <w:tcBorders>
              <w:top w:val="single" w:color="auto" w:sz="4" w:space="0"/>
              <w:left w:val="single" w:color="auto" w:sz="4" w:space="0"/>
              <w:right w:val="single" w:color="auto" w:sz="4" w:space="0"/>
            </w:tcBorders>
            <w:vAlign w:val="center"/>
          </w:tcPr>
          <w:p w14:paraId="6C95ABE5">
            <w:pPr>
              <w:jc w:val="center"/>
              <w:rPr>
                <w:szCs w:val="21"/>
              </w:rPr>
            </w:pPr>
            <w:r>
              <w:rPr>
                <w:szCs w:val="21"/>
              </w:rPr>
              <w:t>工程监理</w:t>
            </w:r>
          </w:p>
        </w:tc>
        <w:tc>
          <w:tcPr>
            <w:tcW w:w="6211" w:type="dxa"/>
            <w:tcBorders>
              <w:top w:val="single" w:color="auto" w:sz="4" w:space="0"/>
              <w:left w:val="single" w:color="auto" w:sz="4" w:space="0"/>
              <w:bottom w:val="single" w:color="auto" w:sz="4" w:space="0"/>
              <w:right w:val="single" w:color="auto" w:sz="4" w:space="0"/>
            </w:tcBorders>
            <w:vAlign w:val="center"/>
          </w:tcPr>
          <w:p w14:paraId="284025CB">
            <w:pPr>
              <w:spacing w:line="310" w:lineRule="exact"/>
              <w:rPr>
                <w:szCs w:val="21"/>
              </w:rPr>
            </w:pPr>
            <w:r>
              <w:rPr>
                <w:szCs w:val="21"/>
              </w:rPr>
              <w:t>监理单位：查建设单位资料，判断监理单位选择是否符合相关程序，监理单位是否具备相应的资质。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BA73887">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DE2ACF6">
            <w:pPr>
              <w:rPr>
                <w:szCs w:val="21"/>
              </w:rPr>
            </w:pPr>
          </w:p>
        </w:tc>
      </w:tr>
      <w:tr w14:paraId="7F26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EED76EF">
            <w:pPr>
              <w:jc w:val="center"/>
              <w:rPr>
                <w:szCs w:val="21"/>
              </w:rPr>
            </w:pPr>
            <w:r>
              <w:rPr>
                <w:szCs w:val="21"/>
              </w:rPr>
              <w:t>29</w:t>
            </w:r>
          </w:p>
        </w:tc>
        <w:tc>
          <w:tcPr>
            <w:tcW w:w="1160" w:type="dxa"/>
            <w:vMerge w:val="continue"/>
            <w:tcBorders>
              <w:left w:val="single" w:color="auto" w:sz="4" w:space="0"/>
              <w:right w:val="single" w:color="auto" w:sz="4" w:space="0"/>
            </w:tcBorders>
            <w:vAlign w:val="center"/>
          </w:tcPr>
          <w:p w14:paraId="2EB23DDD">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3E88A6F9">
            <w:pPr>
              <w:spacing w:line="310" w:lineRule="exact"/>
              <w:rPr>
                <w:szCs w:val="21"/>
              </w:rPr>
            </w:pPr>
            <w:r>
              <w:rPr>
                <w:szCs w:val="21"/>
              </w:rPr>
              <w:t>监理合同：查建设单位资料，判断是否有委托监理合同。</w:t>
            </w:r>
          </w:p>
          <w:p w14:paraId="1CA7A4ED">
            <w:pPr>
              <w:spacing w:line="31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E55B965">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547089FA">
            <w:pPr>
              <w:rPr>
                <w:szCs w:val="21"/>
              </w:rPr>
            </w:pPr>
          </w:p>
        </w:tc>
      </w:tr>
      <w:tr w14:paraId="3C71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3994D01F">
            <w:pPr>
              <w:jc w:val="center"/>
              <w:rPr>
                <w:szCs w:val="21"/>
              </w:rPr>
            </w:pPr>
            <w:r>
              <w:rPr>
                <w:szCs w:val="21"/>
              </w:rPr>
              <w:t>30</w:t>
            </w:r>
          </w:p>
        </w:tc>
        <w:tc>
          <w:tcPr>
            <w:tcW w:w="1160" w:type="dxa"/>
            <w:vMerge w:val="continue"/>
            <w:tcBorders>
              <w:left w:val="single" w:color="auto" w:sz="4" w:space="0"/>
              <w:right w:val="single" w:color="auto" w:sz="4" w:space="0"/>
            </w:tcBorders>
            <w:vAlign w:val="center"/>
          </w:tcPr>
          <w:p w14:paraId="198D2A35">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7CEF6777">
            <w:pPr>
              <w:spacing w:line="310" w:lineRule="exact"/>
              <w:rPr>
                <w:szCs w:val="21"/>
              </w:rPr>
            </w:pPr>
            <w:r>
              <w:rPr>
                <w:szCs w:val="21"/>
              </w:rPr>
              <w:t>监理人员：查建设单位资料，判断监理人员是否持有监理上岗证（或相关技术职称）。</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A90499C">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B8F9663">
            <w:pPr>
              <w:rPr>
                <w:szCs w:val="21"/>
              </w:rPr>
            </w:pPr>
          </w:p>
        </w:tc>
      </w:tr>
      <w:tr w14:paraId="663D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4A4022AD">
            <w:pPr>
              <w:jc w:val="center"/>
              <w:rPr>
                <w:szCs w:val="21"/>
              </w:rPr>
            </w:pPr>
            <w:r>
              <w:rPr>
                <w:szCs w:val="21"/>
              </w:rPr>
              <w:t>31</w:t>
            </w:r>
          </w:p>
        </w:tc>
        <w:tc>
          <w:tcPr>
            <w:tcW w:w="1160" w:type="dxa"/>
            <w:vMerge w:val="continue"/>
            <w:tcBorders>
              <w:left w:val="single" w:color="auto" w:sz="4" w:space="0"/>
              <w:right w:val="single" w:color="auto" w:sz="4" w:space="0"/>
            </w:tcBorders>
            <w:vAlign w:val="center"/>
          </w:tcPr>
          <w:p w14:paraId="58802FC5">
            <w:pP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79D2D1F7">
            <w:pPr>
              <w:spacing w:line="310" w:lineRule="exact"/>
              <w:rPr>
                <w:szCs w:val="21"/>
              </w:rPr>
            </w:pPr>
            <w:r>
              <w:rPr>
                <w:szCs w:val="21"/>
              </w:rPr>
              <w:t>监理过程材料：查建设单位资料判断是否有监理大纲、监理日志、监理报告。</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E4F1C31">
            <w:pPr>
              <w:spacing w:line="310" w:lineRule="exact"/>
              <w:rPr>
                <w:szCs w:val="21"/>
              </w:rPr>
            </w:pPr>
            <w:r>
              <w:rPr>
                <w:szCs w:val="21"/>
              </w:rPr>
              <w:t xml:space="preserve">结论： </w:t>
            </w:r>
          </w:p>
        </w:tc>
        <w:tc>
          <w:tcPr>
            <w:tcW w:w="1216" w:type="dxa"/>
            <w:tcBorders>
              <w:top w:val="single" w:color="auto" w:sz="4" w:space="0"/>
              <w:left w:val="single" w:color="auto" w:sz="4" w:space="0"/>
              <w:bottom w:val="single" w:color="auto" w:sz="4" w:space="0"/>
              <w:right w:val="single" w:color="auto" w:sz="4" w:space="0"/>
            </w:tcBorders>
            <w:vAlign w:val="center"/>
          </w:tcPr>
          <w:p w14:paraId="2F8B41DF">
            <w:pPr>
              <w:rPr>
                <w:szCs w:val="21"/>
              </w:rPr>
            </w:pPr>
          </w:p>
        </w:tc>
      </w:tr>
      <w:tr w14:paraId="173D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C4B238E">
            <w:pPr>
              <w:jc w:val="center"/>
              <w:rPr>
                <w:szCs w:val="21"/>
              </w:rPr>
            </w:pPr>
            <w:r>
              <w:rPr>
                <w:szCs w:val="21"/>
              </w:rPr>
              <w:t>32</w:t>
            </w:r>
          </w:p>
        </w:tc>
        <w:tc>
          <w:tcPr>
            <w:tcW w:w="1160" w:type="dxa"/>
            <w:vMerge w:val="continue"/>
            <w:tcBorders>
              <w:left w:val="single" w:color="auto" w:sz="4" w:space="0"/>
              <w:right w:val="single" w:color="auto" w:sz="4" w:space="0"/>
            </w:tcBorders>
            <w:vAlign w:val="center"/>
          </w:tcPr>
          <w:p w14:paraId="029CCF6F">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6E936E6C">
            <w:pPr>
              <w:spacing w:line="310" w:lineRule="exact"/>
              <w:rPr>
                <w:szCs w:val="21"/>
              </w:rPr>
            </w:pPr>
            <w:r>
              <w:rPr>
                <w:szCs w:val="21"/>
              </w:rPr>
              <w:t>监理验收：查建设单位资料判断是否有工程质量监理验收资料。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BA9F540">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28D06E78">
            <w:pPr>
              <w:rPr>
                <w:szCs w:val="21"/>
              </w:rPr>
            </w:pPr>
          </w:p>
        </w:tc>
      </w:tr>
      <w:tr w14:paraId="05A2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4C49CAF">
            <w:pPr>
              <w:jc w:val="center"/>
              <w:rPr>
                <w:szCs w:val="21"/>
              </w:rPr>
            </w:pPr>
            <w:r>
              <w:rPr>
                <w:szCs w:val="21"/>
              </w:rPr>
              <w:t>33</w:t>
            </w:r>
          </w:p>
        </w:tc>
        <w:tc>
          <w:tcPr>
            <w:tcW w:w="1160" w:type="dxa"/>
            <w:vMerge w:val="continue"/>
            <w:tcBorders>
              <w:left w:val="single" w:color="auto" w:sz="4" w:space="0"/>
              <w:right w:val="single" w:color="auto" w:sz="4" w:space="0"/>
            </w:tcBorders>
            <w:vAlign w:val="center"/>
          </w:tcPr>
          <w:p w14:paraId="24FA2B40">
            <w:pP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2E16C128">
            <w:pPr>
              <w:spacing w:line="310" w:lineRule="exact"/>
              <w:rPr>
                <w:szCs w:val="21"/>
              </w:rPr>
            </w:pPr>
            <w:r>
              <w:rPr>
                <w:szCs w:val="21"/>
              </w:rPr>
              <w:t>监理审核：查建设单位资料判断是否有工程款监理审核资料。</w:t>
            </w:r>
          </w:p>
          <w:p w14:paraId="13FEA7BE">
            <w:pPr>
              <w:spacing w:line="31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E9DB597">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2924A6F2">
            <w:pPr>
              <w:rPr>
                <w:szCs w:val="21"/>
              </w:rPr>
            </w:pPr>
          </w:p>
        </w:tc>
      </w:tr>
      <w:tr w14:paraId="4E37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20CB8A30">
            <w:pPr>
              <w:jc w:val="center"/>
              <w:rPr>
                <w:szCs w:val="21"/>
              </w:rPr>
            </w:pPr>
            <w:r>
              <w:rPr>
                <w:szCs w:val="21"/>
              </w:rPr>
              <w:t>34</w:t>
            </w:r>
          </w:p>
        </w:tc>
        <w:tc>
          <w:tcPr>
            <w:tcW w:w="1160" w:type="dxa"/>
            <w:vMerge w:val="continue"/>
            <w:tcBorders>
              <w:left w:val="single" w:color="auto" w:sz="4" w:space="0"/>
              <w:bottom w:val="single" w:color="auto" w:sz="4" w:space="0"/>
              <w:right w:val="single" w:color="auto" w:sz="4" w:space="0"/>
            </w:tcBorders>
            <w:vAlign w:val="center"/>
          </w:tcPr>
          <w:p w14:paraId="2AA39E09">
            <w:pPr>
              <w:jc w:val="cente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35D87587">
            <w:pPr>
              <w:spacing w:line="310" w:lineRule="exact"/>
              <w:rPr>
                <w:szCs w:val="21"/>
              </w:rPr>
            </w:pPr>
            <w:r>
              <w:rPr>
                <w:szCs w:val="21"/>
              </w:rPr>
              <w:t>监理总结：查建设单位资料判断监理工作总结等材料是否规范、完整、齐全。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99D3211">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30ED4324">
            <w:pPr>
              <w:rPr>
                <w:szCs w:val="21"/>
              </w:rPr>
            </w:pPr>
          </w:p>
        </w:tc>
      </w:tr>
      <w:tr w14:paraId="2E29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0EE2F081">
            <w:pPr>
              <w:jc w:val="center"/>
              <w:rPr>
                <w:szCs w:val="21"/>
              </w:rPr>
            </w:pPr>
            <w:r>
              <w:rPr>
                <w:szCs w:val="21"/>
              </w:rPr>
              <w:t>35</w:t>
            </w:r>
          </w:p>
        </w:tc>
        <w:tc>
          <w:tcPr>
            <w:tcW w:w="1160" w:type="dxa"/>
            <w:vMerge w:val="restart"/>
            <w:tcBorders>
              <w:top w:val="single" w:color="auto" w:sz="4" w:space="0"/>
              <w:left w:val="single" w:color="auto" w:sz="4" w:space="0"/>
              <w:right w:val="single" w:color="auto" w:sz="4" w:space="0"/>
            </w:tcBorders>
            <w:vAlign w:val="center"/>
          </w:tcPr>
          <w:p w14:paraId="4D893A92">
            <w:pPr>
              <w:jc w:val="center"/>
              <w:rPr>
                <w:szCs w:val="21"/>
              </w:rPr>
            </w:pPr>
            <w:r>
              <w:rPr>
                <w:szCs w:val="21"/>
              </w:rPr>
              <w:t>检查验收</w:t>
            </w:r>
          </w:p>
        </w:tc>
        <w:tc>
          <w:tcPr>
            <w:tcW w:w="6211" w:type="dxa"/>
            <w:tcBorders>
              <w:top w:val="single" w:color="auto" w:sz="4" w:space="0"/>
              <w:left w:val="single" w:color="auto" w:sz="4" w:space="0"/>
              <w:bottom w:val="single" w:color="auto" w:sz="4" w:space="0"/>
              <w:right w:val="single" w:color="auto" w:sz="4" w:space="0"/>
            </w:tcBorders>
            <w:vAlign w:val="center"/>
          </w:tcPr>
          <w:p w14:paraId="3729AA07">
            <w:pPr>
              <w:spacing w:line="310" w:lineRule="exact"/>
              <w:rPr>
                <w:szCs w:val="21"/>
              </w:rPr>
            </w:pPr>
            <w:r>
              <w:rPr>
                <w:szCs w:val="21"/>
              </w:rPr>
              <w:t>工程验收图：查建设单位资料，判断工程完工后，落地上图形成的最终检查验收图纸是否与现地相符。</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8845975">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09AED260">
            <w:pPr>
              <w:rPr>
                <w:szCs w:val="21"/>
              </w:rPr>
            </w:pPr>
          </w:p>
        </w:tc>
      </w:tr>
      <w:tr w14:paraId="34A0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6F4568D9">
            <w:pPr>
              <w:jc w:val="center"/>
              <w:rPr>
                <w:szCs w:val="21"/>
              </w:rPr>
            </w:pPr>
            <w:r>
              <w:rPr>
                <w:szCs w:val="21"/>
              </w:rPr>
              <w:t>36</w:t>
            </w:r>
          </w:p>
        </w:tc>
        <w:tc>
          <w:tcPr>
            <w:tcW w:w="1160" w:type="dxa"/>
            <w:vMerge w:val="continue"/>
            <w:tcBorders>
              <w:left w:val="single" w:color="auto" w:sz="4" w:space="0"/>
              <w:bottom w:val="single" w:color="auto" w:sz="4" w:space="0"/>
              <w:right w:val="single" w:color="auto" w:sz="4" w:space="0"/>
            </w:tcBorders>
            <w:vAlign w:val="center"/>
          </w:tcPr>
          <w:p w14:paraId="68EB0B49">
            <w:pPr>
              <w:rPr>
                <w:szCs w:val="21"/>
              </w:rPr>
            </w:pPr>
          </w:p>
        </w:tc>
        <w:tc>
          <w:tcPr>
            <w:tcW w:w="6211" w:type="dxa"/>
            <w:tcBorders>
              <w:top w:val="single" w:color="auto" w:sz="4" w:space="0"/>
              <w:left w:val="single" w:color="auto" w:sz="4" w:space="0"/>
              <w:bottom w:val="single" w:color="auto" w:sz="4" w:space="0"/>
              <w:right w:val="single" w:color="auto" w:sz="4" w:space="0"/>
            </w:tcBorders>
            <w:vAlign w:val="center"/>
          </w:tcPr>
          <w:p w14:paraId="19613728">
            <w:pPr>
              <w:spacing w:line="310" w:lineRule="exact"/>
              <w:rPr>
                <w:szCs w:val="21"/>
              </w:rPr>
            </w:pPr>
            <w:r>
              <w:rPr>
                <w:szCs w:val="21"/>
              </w:rPr>
              <w:t>检查验收报告：查建设单位资料，判断工程实施是否有完工自查报告、省级竣工验收报告和国家级抽查报告等。</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D66B800">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7FFE8328">
            <w:pPr>
              <w:rPr>
                <w:szCs w:val="21"/>
              </w:rPr>
            </w:pPr>
          </w:p>
        </w:tc>
      </w:tr>
      <w:tr w14:paraId="7CE2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78BFD334">
            <w:pPr>
              <w:jc w:val="center"/>
              <w:rPr>
                <w:szCs w:val="21"/>
              </w:rPr>
            </w:pPr>
            <w:r>
              <w:rPr>
                <w:szCs w:val="21"/>
              </w:rPr>
              <w:t>37</w:t>
            </w:r>
          </w:p>
        </w:tc>
        <w:tc>
          <w:tcPr>
            <w:tcW w:w="1160" w:type="dxa"/>
            <w:vMerge w:val="restart"/>
            <w:tcBorders>
              <w:top w:val="single" w:color="auto" w:sz="4" w:space="0"/>
              <w:left w:val="single" w:color="auto" w:sz="4" w:space="0"/>
              <w:right w:val="single" w:color="auto" w:sz="4" w:space="0"/>
            </w:tcBorders>
            <w:vAlign w:val="center"/>
          </w:tcPr>
          <w:p w14:paraId="72E715FE">
            <w:pPr>
              <w:jc w:val="center"/>
              <w:rPr>
                <w:szCs w:val="21"/>
              </w:rPr>
            </w:pPr>
            <w:r>
              <w:rPr>
                <w:szCs w:val="21"/>
              </w:rPr>
              <w:t>档案留存</w:t>
            </w:r>
          </w:p>
        </w:tc>
        <w:tc>
          <w:tcPr>
            <w:tcW w:w="6211" w:type="dxa"/>
            <w:tcBorders>
              <w:top w:val="single" w:color="auto" w:sz="4" w:space="0"/>
              <w:left w:val="single" w:color="auto" w:sz="4" w:space="0"/>
              <w:bottom w:val="single" w:color="auto" w:sz="4" w:space="0"/>
              <w:right w:val="single" w:color="auto" w:sz="4" w:space="0"/>
            </w:tcBorders>
          </w:tcPr>
          <w:p w14:paraId="746F4EBC">
            <w:pPr>
              <w:spacing w:line="310" w:lineRule="exact"/>
              <w:rPr>
                <w:szCs w:val="21"/>
              </w:rPr>
            </w:pPr>
            <w:r>
              <w:rPr>
                <w:spacing w:val="7"/>
                <w:szCs w:val="21"/>
              </w:rPr>
              <w:t>施工准备资料：</w:t>
            </w:r>
            <w:r>
              <w:rPr>
                <w:spacing w:val="5"/>
                <w:szCs w:val="21"/>
              </w:rPr>
              <w:t>查阅施工方案、技术交底等技术管理文件，</w:t>
            </w:r>
            <w:r>
              <w:rPr>
                <w:spacing w:val="7"/>
                <w:szCs w:val="21"/>
              </w:rPr>
              <w:t>施工方案、技术交底记录是否齐全</w:t>
            </w:r>
            <w:r>
              <w:rPr>
                <w:szCs w:val="21"/>
              </w:rPr>
              <w:t>。</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A1670D1">
            <w:pPr>
              <w:spacing w:line="310" w:lineRule="exact"/>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102089AA">
            <w:pPr>
              <w:rPr>
                <w:szCs w:val="21"/>
              </w:rPr>
            </w:pPr>
          </w:p>
        </w:tc>
      </w:tr>
      <w:tr w14:paraId="5593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78B175A4">
            <w:pPr>
              <w:jc w:val="center"/>
              <w:rPr>
                <w:szCs w:val="21"/>
              </w:rPr>
            </w:pPr>
            <w:r>
              <w:rPr>
                <w:szCs w:val="21"/>
              </w:rPr>
              <w:t>38</w:t>
            </w:r>
          </w:p>
        </w:tc>
        <w:tc>
          <w:tcPr>
            <w:tcW w:w="1160" w:type="dxa"/>
            <w:vMerge w:val="continue"/>
            <w:tcBorders>
              <w:left w:val="single" w:color="auto" w:sz="4" w:space="0"/>
              <w:right w:val="single" w:color="auto" w:sz="4" w:space="0"/>
            </w:tcBorders>
            <w:vAlign w:val="center"/>
          </w:tcPr>
          <w:p w14:paraId="4446C9F5">
            <w:pPr>
              <w:rPr>
                <w:szCs w:val="21"/>
              </w:rPr>
            </w:pPr>
          </w:p>
        </w:tc>
        <w:tc>
          <w:tcPr>
            <w:tcW w:w="6211" w:type="dxa"/>
            <w:tcBorders>
              <w:top w:val="single" w:color="auto" w:sz="4" w:space="0"/>
              <w:left w:val="single" w:color="auto" w:sz="4" w:space="0"/>
              <w:bottom w:val="single" w:color="auto" w:sz="4" w:space="0"/>
              <w:right w:val="single" w:color="auto" w:sz="4" w:space="0"/>
            </w:tcBorders>
          </w:tcPr>
          <w:p w14:paraId="066C61AB">
            <w:pPr>
              <w:rPr>
                <w:szCs w:val="21"/>
              </w:rPr>
            </w:pPr>
            <w:r>
              <w:rPr>
                <w:szCs w:val="21"/>
              </w:rPr>
              <w:t>材料进场资料：查阅进场材料的验收记录等，是否全部验收合格。</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9F33BDE">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51D4CD7F">
            <w:pPr>
              <w:rPr>
                <w:szCs w:val="21"/>
              </w:rPr>
            </w:pPr>
          </w:p>
        </w:tc>
      </w:tr>
      <w:tr w14:paraId="40654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34B2618C">
            <w:pPr>
              <w:jc w:val="center"/>
              <w:rPr>
                <w:szCs w:val="21"/>
              </w:rPr>
            </w:pPr>
            <w:r>
              <w:rPr>
                <w:szCs w:val="21"/>
              </w:rPr>
              <w:t>39</w:t>
            </w:r>
          </w:p>
        </w:tc>
        <w:tc>
          <w:tcPr>
            <w:tcW w:w="1160" w:type="dxa"/>
            <w:vMerge w:val="continue"/>
            <w:tcBorders>
              <w:left w:val="single" w:color="auto" w:sz="4" w:space="0"/>
              <w:right w:val="single" w:color="auto" w:sz="4" w:space="0"/>
            </w:tcBorders>
            <w:vAlign w:val="center"/>
          </w:tcPr>
          <w:p w14:paraId="586BCDA5">
            <w:pPr>
              <w:jc w:val="center"/>
              <w:rPr>
                <w:szCs w:val="21"/>
              </w:rPr>
            </w:pPr>
          </w:p>
        </w:tc>
        <w:tc>
          <w:tcPr>
            <w:tcW w:w="6211" w:type="dxa"/>
            <w:tcBorders>
              <w:top w:val="single" w:color="auto" w:sz="4" w:space="0"/>
              <w:left w:val="single" w:color="auto" w:sz="4" w:space="0"/>
              <w:bottom w:val="single" w:color="auto" w:sz="4" w:space="0"/>
              <w:right w:val="single" w:color="auto" w:sz="4" w:space="0"/>
            </w:tcBorders>
          </w:tcPr>
          <w:p w14:paraId="60DA082E">
            <w:pPr>
              <w:spacing w:before="79"/>
              <w:rPr>
                <w:szCs w:val="21"/>
              </w:rPr>
            </w:pPr>
            <w:r>
              <w:rPr>
                <w:szCs w:val="21"/>
              </w:rPr>
              <w:t>施工记录资料：查阅重要施工记录文件，并应与相关施工、监理文件确认其闭合性，施工记录是否资料齐全，记录详实。</w:t>
            </w:r>
          </w:p>
          <w:p w14:paraId="3760832C">
            <w:pPr>
              <w:spacing w:before="79"/>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F2997E4">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44D0EA10">
            <w:pPr>
              <w:rPr>
                <w:szCs w:val="21"/>
              </w:rPr>
            </w:pPr>
          </w:p>
        </w:tc>
      </w:tr>
      <w:tr w14:paraId="3418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52C537CD">
            <w:pPr>
              <w:jc w:val="center"/>
              <w:rPr>
                <w:szCs w:val="21"/>
              </w:rPr>
            </w:pPr>
            <w:r>
              <w:rPr>
                <w:szCs w:val="21"/>
              </w:rPr>
              <w:t>40</w:t>
            </w:r>
          </w:p>
        </w:tc>
        <w:tc>
          <w:tcPr>
            <w:tcW w:w="1160" w:type="dxa"/>
            <w:vMerge w:val="continue"/>
            <w:tcBorders>
              <w:left w:val="single" w:color="auto" w:sz="4" w:space="0"/>
              <w:right w:val="single" w:color="auto" w:sz="4" w:space="0"/>
            </w:tcBorders>
            <w:vAlign w:val="center"/>
          </w:tcPr>
          <w:p w14:paraId="1A29E37C">
            <w:pPr>
              <w:jc w:val="center"/>
              <w:rPr>
                <w:szCs w:val="21"/>
              </w:rPr>
            </w:pPr>
          </w:p>
        </w:tc>
        <w:tc>
          <w:tcPr>
            <w:tcW w:w="6211" w:type="dxa"/>
            <w:tcBorders>
              <w:top w:val="single" w:color="auto" w:sz="4" w:space="0"/>
              <w:left w:val="single" w:color="auto" w:sz="4" w:space="0"/>
              <w:bottom w:val="single" w:color="auto" w:sz="4" w:space="0"/>
              <w:right w:val="single" w:color="auto" w:sz="4" w:space="0"/>
            </w:tcBorders>
          </w:tcPr>
          <w:p w14:paraId="004CD005">
            <w:pPr>
              <w:spacing w:before="79"/>
              <w:rPr>
                <w:szCs w:val="21"/>
              </w:rPr>
            </w:pPr>
            <w:r>
              <w:rPr>
                <w:szCs w:val="21"/>
              </w:rPr>
              <w:t>质量验收记录资料：查阅建设单位或监理单位验收各阶段工程施工质量的记录，质量验收记录是否齐全，是否全部验收合格。</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E37A41B">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2E4CBA62">
            <w:pPr>
              <w:rPr>
                <w:szCs w:val="21"/>
              </w:rPr>
            </w:pPr>
          </w:p>
        </w:tc>
      </w:tr>
      <w:tr w14:paraId="08FB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op w:val="single" w:color="auto" w:sz="4" w:space="0"/>
              <w:left w:val="single" w:color="auto" w:sz="4" w:space="0"/>
              <w:bottom w:val="single" w:color="auto" w:sz="4" w:space="0"/>
              <w:right w:val="single" w:color="auto" w:sz="4" w:space="0"/>
            </w:tcBorders>
            <w:vAlign w:val="center"/>
          </w:tcPr>
          <w:p w14:paraId="1FBB77B9">
            <w:pPr>
              <w:jc w:val="center"/>
              <w:rPr>
                <w:szCs w:val="21"/>
              </w:rPr>
            </w:pPr>
            <w:r>
              <w:rPr>
                <w:szCs w:val="21"/>
              </w:rPr>
              <w:t>41</w:t>
            </w:r>
          </w:p>
        </w:tc>
        <w:tc>
          <w:tcPr>
            <w:tcW w:w="1160" w:type="dxa"/>
            <w:vMerge w:val="continue"/>
            <w:tcBorders>
              <w:left w:val="single" w:color="auto" w:sz="4" w:space="0"/>
              <w:right w:val="single" w:color="auto" w:sz="4" w:space="0"/>
            </w:tcBorders>
            <w:vAlign w:val="center"/>
          </w:tcPr>
          <w:p w14:paraId="65F00678">
            <w:pPr>
              <w:jc w:val="center"/>
              <w:rPr>
                <w:szCs w:val="21"/>
              </w:rPr>
            </w:pPr>
          </w:p>
        </w:tc>
        <w:tc>
          <w:tcPr>
            <w:tcW w:w="6211" w:type="dxa"/>
            <w:tcBorders>
              <w:top w:val="single" w:color="auto" w:sz="4" w:space="0"/>
              <w:left w:val="single" w:color="auto" w:sz="4" w:space="0"/>
              <w:bottom w:val="single" w:color="auto" w:sz="4" w:space="0"/>
              <w:right w:val="single" w:color="auto" w:sz="4" w:space="0"/>
            </w:tcBorders>
          </w:tcPr>
          <w:p w14:paraId="73F6B5AD">
            <w:pPr>
              <w:spacing w:before="79"/>
              <w:rPr>
                <w:szCs w:val="21"/>
              </w:rPr>
            </w:pPr>
            <w:r>
              <w:rPr>
                <w:szCs w:val="21"/>
              </w:rPr>
              <w:t>竣工归档资料：工程竣工后归档的设计变更、验收图等资料编制规范、内容齐全、字迹清晰、日期等重点要素是否闭合。</w:t>
            </w:r>
          </w:p>
          <w:p w14:paraId="0376F34F">
            <w:pPr>
              <w:spacing w:before="79"/>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A99DF9D">
            <w:pPr>
              <w:rPr>
                <w:szCs w:val="21"/>
              </w:rPr>
            </w:pPr>
            <w:r>
              <w:rPr>
                <w:szCs w:val="21"/>
              </w:rPr>
              <w:t>结论：</w:t>
            </w:r>
          </w:p>
        </w:tc>
        <w:tc>
          <w:tcPr>
            <w:tcW w:w="1216" w:type="dxa"/>
            <w:tcBorders>
              <w:top w:val="single" w:color="auto" w:sz="4" w:space="0"/>
              <w:left w:val="single" w:color="auto" w:sz="4" w:space="0"/>
              <w:bottom w:val="single" w:color="auto" w:sz="4" w:space="0"/>
              <w:right w:val="single" w:color="auto" w:sz="4" w:space="0"/>
            </w:tcBorders>
            <w:vAlign w:val="center"/>
          </w:tcPr>
          <w:p w14:paraId="6DDCD543">
            <w:pPr>
              <w:rPr>
                <w:szCs w:val="21"/>
              </w:rPr>
            </w:pPr>
          </w:p>
        </w:tc>
      </w:tr>
      <w:tr w14:paraId="1EA3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860" w:type="dxa"/>
            <w:gridSpan w:val="2"/>
            <w:tcBorders>
              <w:top w:val="single" w:color="auto" w:sz="4" w:space="0"/>
              <w:left w:val="single" w:color="auto" w:sz="4" w:space="0"/>
              <w:bottom w:val="single" w:color="auto" w:sz="4" w:space="0"/>
              <w:right w:val="single" w:color="auto" w:sz="4" w:space="0"/>
            </w:tcBorders>
            <w:vAlign w:val="center"/>
          </w:tcPr>
          <w:p w14:paraId="4267AF48">
            <w:pPr>
              <w:jc w:val="center"/>
              <w:rPr>
                <w:szCs w:val="21"/>
              </w:rPr>
            </w:pPr>
            <w:r>
              <w:rPr>
                <w:color w:val="000000"/>
                <w:szCs w:val="21"/>
              </w:rPr>
              <w:t>核查结论</w:t>
            </w:r>
          </w:p>
        </w:tc>
        <w:tc>
          <w:tcPr>
            <w:tcW w:w="7427" w:type="dxa"/>
            <w:gridSpan w:val="2"/>
            <w:tcBorders>
              <w:top w:val="single" w:color="auto" w:sz="4" w:space="0"/>
              <w:left w:val="single" w:color="auto" w:sz="4" w:space="0"/>
              <w:bottom w:val="single" w:color="auto" w:sz="4" w:space="0"/>
              <w:right w:val="single" w:color="auto" w:sz="4" w:space="0"/>
            </w:tcBorders>
            <w:vAlign w:val="center"/>
          </w:tcPr>
          <w:p w14:paraId="79760CB9">
            <w:pPr>
              <w:spacing w:before="156" w:beforeLines="50" w:line="360" w:lineRule="auto"/>
              <w:rPr>
                <w:rFonts w:ascii="宋体" w:hAnsi="宋体"/>
                <w:color w:val="000000"/>
                <w:szCs w:val="21"/>
              </w:rPr>
            </w:pPr>
            <w:r>
              <w:rPr>
                <w:rFonts w:ascii="宋体" w:hAnsi="宋体"/>
                <w:color w:val="000000"/>
                <w:szCs w:val="21"/>
              </w:rPr>
              <w:t>组别：</w:t>
            </w:r>
          </w:p>
          <w:p w14:paraId="260DA519">
            <w:pPr>
              <w:spacing w:line="360" w:lineRule="auto"/>
              <w:rPr>
                <w:rFonts w:ascii="宋体" w:hAnsi="宋体"/>
                <w:color w:val="000000"/>
                <w:szCs w:val="21"/>
              </w:rPr>
            </w:pPr>
            <w:r>
              <w:rPr>
                <w:rFonts w:ascii="宋体" w:hAnsi="宋体"/>
                <w:color w:val="000000"/>
                <w:szCs w:val="21"/>
              </w:rPr>
              <w:t>核查结果：上表所列重要信息及数据本工程共涉及    项，经核查全部真实有效 □ ；经核查缺少    项 □；经核查    项数据不真实。</w:t>
            </w:r>
          </w:p>
          <w:p w14:paraId="659F4A2F">
            <w:pPr>
              <w:spacing w:line="360" w:lineRule="auto"/>
              <w:rPr>
                <w:rFonts w:ascii="宋体" w:hAnsi="宋体"/>
                <w:color w:val="000000"/>
                <w:szCs w:val="21"/>
              </w:rPr>
            </w:pPr>
            <w:r>
              <w:rPr>
                <w:rFonts w:ascii="宋体" w:hAnsi="宋体"/>
                <w:color w:val="000000"/>
                <w:szCs w:val="21"/>
              </w:rPr>
              <w:t>核查结论：主要安全功能、使用功能等均满足设计要求 □</w:t>
            </w:r>
          </w:p>
          <w:p w14:paraId="72B7C630">
            <w:pPr>
              <w:spacing w:line="480" w:lineRule="auto"/>
              <w:rPr>
                <w:rFonts w:ascii="宋体" w:hAnsi="宋体"/>
                <w:color w:val="000000"/>
                <w:szCs w:val="21"/>
              </w:rPr>
            </w:pPr>
            <w:r>
              <w:rPr>
                <w:rFonts w:ascii="宋体" w:hAnsi="宋体"/>
                <w:color w:val="000000"/>
                <w:szCs w:val="21"/>
              </w:rPr>
              <w:t xml:space="preserve">          主要安全功能、使用功能等不能做出判定 □</w:t>
            </w:r>
          </w:p>
          <w:p w14:paraId="4100CAD7">
            <w:pPr>
              <w:spacing w:line="360" w:lineRule="auto"/>
              <w:rPr>
                <w:rFonts w:ascii="宋体" w:hAnsi="宋体"/>
                <w:color w:val="000000"/>
                <w:szCs w:val="21"/>
              </w:rPr>
            </w:pPr>
            <w:r>
              <w:rPr>
                <w:rFonts w:ascii="宋体" w:hAnsi="宋体"/>
                <w:color w:val="000000"/>
                <w:szCs w:val="21"/>
              </w:rPr>
              <w:t>核查人：</w:t>
            </w:r>
          </w:p>
          <w:p w14:paraId="0A3D495B">
            <w:pPr>
              <w:spacing w:after="156" w:afterLines="50"/>
              <w:jc w:val="right"/>
              <w:rPr>
                <w:szCs w:val="21"/>
              </w:rPr>
            </w:pPr>
            <w:r>
              <w:rPr>
                <w:rFonts w:ascii="宋体" w:hAnsi="宋体"/>
                <w:color w:val="000000"/>
                <w:szCs w:val="21"/>
              </w:rPr>
              <w:t xml:space="preserve">                                                年    月    日</w:t>
            </w:r>
          </w:p>
        </w:tc>
      </w:tr>
    </w:tbl>
    <w:p w14:paraId="7535B0A5">
      <w:pPr>
        <w:pStyle w:val="16"/>
        <w:spacing w:line="500" w:lineRule="exact"/>
        <w:jc w:val="center"/>
        <w:rPr>
          <w:rFonts w:ascii="Times New Roman" w:hAnsi="Times New Roman" w:eastAsia="宋体"/>
          <w:b/>
          <w:sz w:val="24"/>
          <w:szCs w:val="24"/>
        </w:rPr>
      </w:pPr>
    </w:p>
    <w:p w14:paraId="58C5549F">
      <w:pPr>
        <w:widowControl/>
        <w:jc w:val="left"/>
        <w:rPr>
          <w:b/>
          <w:sz w:val="24"/>
        </w:rPr>
      </w:pPr>
      <w:r>
        <w:rPr>
          <w:b/>
          <w:sz w:val="24"/>
        </w:rPr>
        <w:br w:type="page"/>
      </w:r>
    </w:p>
    <w:p w14:paraId="2A887209">
      <w:pPr>
        <w:pStyle w:val="16"/>
        <w:spacing w:line="500" w:lineRule="exact"/>
        <w:jc w:val="center"/>
        <w:rPr>
          <w:rFonts w:ascii="Times New Roman" w:hAnsi="Times New Roman" w:eastAsia="宋体"/>
          <w:b/>
          <w:sz w:val="24"/>
        </w:rPr>
      </w:pPr>
      <w:r>
        <w:rPr>
          <w:rFonts w:ascii="Times New Roman" w:hAnsi="Times New Roman" w:eastAsia="宋体"/>
          <w:b/>
          <w:snapToGrid w:val="0"/>
          <w:sz w:val="24"/>
        </w:rPr>
        <w:t>表B</w:t>
      </w:r>
      <w:r>
        <w:rPr>
          <w:rFonts w:hint="eastAsia" w:ascii="Times New Roman" w:hAnsi="Times New Roman" w:eastAsia="宋体"/>
          <w:b/>
          <w:snapToGrid w:val="0"/>
          <w:sz w:val="24"/>
        </w:rPr>
        <w:t>-3</w:t>
      </w:r>
      <w:r>
        <w:rPr>
          <w:rFonts w:ascii="Times New Roman" w:hAnsi="Times New Roman" w:eastAsia="宋体"/>
          <w:b/>
          <w:snapToGrid w:val="0"/>
          <w:sz w:val="24"/>
        </w:rPr>
        <w:t xml:space="preserve">  </w:t>
      </w:r>
      <w:r>
        <w:rPr>
          <w:rFonts w:hint="eastAsia" w:ascii="Times New Roman" w:hAnsi="Times New Roman" w:eastAsia="宋体"/>
          <w:b/>
          <w:snapToGrid w:val="0"/>
          <w:sz w:val="24"/>
        </w:rPr>
        <w:t>湿地修复</w:t>
      </w:r>
      <w:r>
        <w:rPr>
          <w:rFonts w:ascii="Times New Roman" w:hAnsi="Times New Roman" w:eastAsia="宋体"/>
          <w:b/>
          <w:snapToGrid w:val="0"/>
          <w:sz w:val="24"/>
        </w:rPr>
        <w:t>工程</w:t>
      </w:r>
      <w:r>
        <w:rPr>
          <w:rFonts w:hint="eastAsia" w:ascii="Times New Roman" w:hAnsi="Times New Roman" w:eastAsia="宋体"/>
          <w:b/>
          <w:snapToGrid w:val="0"/>
          <w:sz w:val="24"/>
        </w:rPr>
        <w:t>有关数据（生态工程）</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669"/>
        <w:gridCol w:w="1053"/>
        <w:gridCol w:w="4873"/>
        <w:gridCol w:w="2194"/>
      </w:tblGrid>
      <w:tr w14:paraId="384D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980" w:type="pct"/>
            <w:gridSpan w:val="2"/>
            <w:tcBorders>
              <w:top w:val="single" w:color="auto" w:sz="4" w:space="0"/>
              <w:left w:val="single" w:color="auto" w:sz="4" w:space="0"/>
              <w:bottom w:val="single" w:color="auto" w:sz="4" w:space="0"/>
              <w:right w:val="single" w:color="auto" w:sz="4" w:space="0"/>
            </w:tcBorders>
            <w:vAlign w:val="center"/>
          </w:tcPr>
          <w:p w14:paraId="6ECCD617">
            <w:pPr>
              <w:spacing w:line="300" w:lineRule="exact"/>
              <w:jc w:val="center"/>
              <w:rPr>
                <w:b/>
                <w:szCs w:val="21"/>
              </w:rPr>
            </w:pPr>
            <w:r>
              <w:rPr>
                <w:b/>
                <w:szCs w:val="21"/>
              </w:rPr>
              <w:t>工程名称</w:t>
            </w:r>
          </w:p>
        </w:tc>
        <w:tc>
          <w:tcPr>
            <w:tcW w:w="4020" w:type="pct"/>
            <w:gridSpan w:val="2"/>
            <w:tcBorders>
              <w:top w:val="single" w:color="auto" w:sz="4" w:space="0"/>
              <w:left w:val="single" w:color="auto" w:sz="4" w:space="0"/>
              <w:bottom w:val="single" w:color="auto" w:sz="4" w:space="0"/>
              <w:right w:val="single" w:color="auto" w:sz="4" w:space="0"/>
            </w:tcBorders>
            <w:vAlign w:val="center"/>
          </w:tcPr>
          <w:p w14:paraId="29ECA20F">
            <w:pPr>
              <w:spacing w:line="300" w:lineRule="exact"/>
              <w:rPr>
                <w:b/>
                <w:szCs w:val="21"/>
              </w:rPr>
            </w:pPr>
          </w:p>
        </w:tc>
      </w:tr>
      <w:tr w14:paraId="4BEB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57E81747">
            <w:pPr>
              <w:spacing w:line="300" w:lineRule="exact"/>
              <w:jc w:val="center"/>
              <w:rPr>
                <w:b/>
                <w:szCs w:val="21"/>
              </w:rPr>
            </w:pPr>
            <w:r>
              <w:rPr>
                <w:b/>
                <w:szCs w:val="21"/>
              </w:rPr>
              <w:t>序号</w:t>
            </w:r>
          </w:p>
        </w:tc>
        <w:tc>
          <w:tcPr>
            <w:tcW w:w="599" w:type="pct"/>
            <w:tcBorders>
              <w:top w:val="single" w:color="auto" w:sz="4" w:space="0"/>
              <w:left w:val="single" w:color="auto" w:sz="4" w:space="0"/>
              <w:bottom w:val="single" w:color="auto" w:sz="4" w:space="0"/>
              <w:right w:val="single" w:color="auto" w:sz="4" w:space="0"/>
            </w:tcBorders>
            <w:vAlign w:val="center"/>
          </w:tcPr>
          <w:p w14:paraId="1839C805">
            <w:pPr>
              <w:spacing w:line="300" w:lineRule="exact"/>
              <w:jc w:val="center"/>
              <w:rPr>
                <w:b/>
                <w:szCs w:val="21"/>
              </w:rPr>
            </w:pPr>
            <w:r>
              <w:rPr>
                <w:b/>
                <w:szCs w:val="21"/>
              </w:rPr>
              <w:t>项目</w:t>
            </w:r>
          </w:p>
        </w:tc>
        <w:tc>
          <w:tcPr>
            <w:tcW w:w="2772" w:type="pct"/>
            <w:tcBorders>
              <w:top w:val="single" w:color="auto" w:sz="4" w:space="0"/>
              <w:left w:val="single" w:color="auto" w:sz="4" w:space="0"/>
              <w:bottom w:val="single" w:color="auto" w:sz="4" w:space="0"/>
              <w:right w:val="single" w:color="auto" w:sz="4" w:space="0"/>
            </w:tcBorders>
            <w:vAlign w:val="center"/>
          </w:tcPr>
          <w:p w14:paraId="1C8934BD">
            <w:pPr>
              <w:spacing w:line="300" w:lineRule="exact"/>
              <w:jc w:val="center"/>
              <w:rPr>
                <w:b/>
                <w:szCs w:val="21"/>
              </w:rPr>
            </w:pPr>
            <w:r>
              <w:rPr>
                <w:b/>
                <w:color w:val="000000"/>
                <w:szCs w:val="21"/>
              </w:rPr>
              <w:t>有关数据及结论</w:t>
            </w:r>
          </w:p>
        </w:tc>
        <w:tc>
          <w:tcPr>
            <w:tcW w:w="1248" w:type="pct"/>
            <w:tcBorders>
              <w:top w:val="single" w:color="auto" w:sz="4" w:space="0"/>
              <w:left w:val="single" w:color="auto" w:sz="4" w:space="0"/>
              <w:bottom w:val="single" w:color="auto" w:sz="4" w:space="0"/>
              <w:right w:val="single" w:color="auto" w:sz="4" w:space="0"/>
            </w:tcBorders>
            <w:vAlign w:val="center"/>
          </w:tcPr>
          <w:p w14:paraId="686D0E3A">
            <w:pPr>
              <w:spacing w:line="300" w:lineRule="exact"/>
              <w:jc w:val="center"/>
              <w:rPr>
                <w:b/>
                <w:szCs w:val="21"/>
              </w:rPr>
            </w:pPr>
            <w:r>
              <w:rPr>
                <w:b/>
                <w:szCs w:val="21"/>
              </w:rPr>
              <w:t>备注</w:t>
            </w:r>
          </w:p>
        </w:tc>
      </w:tr>
      <w:tr w14:paraId="7D8C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2" w:hRule="atLeast"/>
          <w:jc w:val="center"/>
        </w:trPr>
        <w:tc>
          <w:tcPr>
            <w:tcW w:w="381" w:type="pct"/>
            <w:tcBorders>
              <w:top w:val="single" w:color="auto" w:sz="4" w:space="0"/>
              <w:left w:val="single" w:color="auto" w:sz="4" w:space="0"/>
              <w:right w:val="single" w:color="auto" w:sz="4" w:space="0"/>
            </w:tcBorders>
            <w:vAlign w:val="center"/>
          </w:tcPr>
          <w:p w14:paraId="0D856F62">
            <w:pPr>
              <w:spacing w:line="300" w:lineRule="exact"/>
              <w:jc w:val="center"/>
              <w:rPr>
                <w:szCs w:val="21"/>
              </w:rPr>
            </w:pPr>
            <w:r>
              <w:rPr>
                <w:szCs w:val="21"/>
              </w:rPr>
              <w:t>1</w:t>
            </w:r>
          </w:p>
        </w:tc>
        <w:tc>
          <w:tcPr>
            <w:tcW w:w="599" w:type="pct"/>
            <w:vMerge w:val="restart"/>
            <w:tcBorders>
              <w:top w:val="single" w:color="auto" w:sz="4" w:space="0"/>
              <w:left w:val="single" w:color="auto" w:sz="4" w:space="0"/>
              <w:right w:val="single" w:color="auto" w:sz="4" w:space="0"/>
            </w:tcBorders>
            <w:vAlign w:val="center"/>
          </w:tcPr>
          <w:p w14:paraId="5D8156DA">
            <w:pPr>
              <w:spacing w:line="300" w:lineRule="exact"/>
              <w:jc w:val="center"/>
              <w:rPr>
                <w:szCs w:val="21"/>
              </w:rPr>
            </w:pPr>
            <w:r>
              <w:rPr>
                <w:szCs w:val="21"/>
              </w:rPr>
              <w:t>水文恢复</w:t>
            </w:r>
          </w:p>
        </w:tc>
        <w:tc>
          <w:tcPr>
            <w:tcW w:w="2772" w:type="pct"/>
            <w:tcBorders>
              <w:top w:val="single" w:color="auto" w:sz="4" w:space="0"/>
              <w:left w:val="single" w:color="auto" w:sz="4" w:space="0"/>
              <w:bottom w:val="single" w:color="auto" w:sz="4" w:space="0"/>
              <w:right w:val="single" w:color="auto" w:sz="4" w:space="0"/>
            </w:tcBorders>
            <w:vAlign w:val="center"/>
          </w:tcPr>
          <w:p w14:paraId="5B7CA87A">
            <w:pPr>
              <w:spacing w:line="300" w:lineRule="exact"/>
              <w:rPr>
                <w:szCs w:val="21"/>
              </w:rPr>
            </w:pPr>
            <w:r>
              <w:rPr>
                <w:szCs w:val="21"/>
              </w:rPr>
              <w:t>设计年补水量：     m</w:t>
            </w:r>
            <w:r>
              <w:rPr>
                <w:szCs w:val="21"/>
                <w:vertAlign w:val="superscript"/>
              </w:rPr>
              <w:t>3</w:t>
            </w:r>
          </w:p>
        </w:tc>
        <w:tc>
          <w:tcPr>
            <w:tcW w:w="1248" w:type="pct"/>
            <w:tcBorders>
              <w:top w:val="single" w:color="auto" w:sz="4" w:space="0"/>
              <w:left w:val="single" w:color="auto" w:sz="4" w:space="0"/>
              <w:bottom w:val="single" w:color="auto" w:sz="4" w:space="0"/>
              <w:right w:val="single" w:color="auto" w:sz="4" w:space="0"/>
            </w:tcBorders>
            <w:vAlign w:val="center"/>
          </w:tcPr>
          <w:p w14:paraId="745E7D07">
            <w:pPr>
              <w:spacing w:line="300" w:lineRule="exact"/>
              <w:rPr>
                <w:szCs w:val="21"/>
              </w:rPr>
            </w:pPr>
            <w:r>
              <w:rPr>
                <w:szCs w:val="21"/>
              </w:rPr>
              <w:t>【要求】查看设计文件。</w:t>
            </w:r>
          </w:p>
        </w:tc>
      </w:tr>
      <w:tr w14:paraId="700C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 w:hRule="atLeast"/>
          <w:jc w:val="center"/>
        </w:trPr>
        <w:tc>
          <w:tcPr>
            <w:tcW w:w="381" w:type="pct"/>
            <w:tcBorders>
              <w:left w:val="single" w:color="auto" w:sz="4" w:space="0"/>
              <w:right w:val="single" w:color="auto" w:sz="4" w:space="0"/>
            </w:tcBorders>
            <w:vAlign w:val="center"/>
          </w:tcPr>
          <w:p w14:paraId="4F8283C7">
            <w:pPr>
              <w:spacing w:line="300" w:lineRule="exact"/>
              <w:jc w:val="center"/>
              <w:rPr>
                <w:szCs w:val="21"/>
              </w:rPr>
            </w:pPr>
            <w:r>
              <w:rPr>
                <w:rFonts w:hint="eastAsia"/>
                <w:szCs w:val="21"/>
              </w:rPr>
              <w:t>2</w:t>
            </w:r>
          </w:p>
        </w:tc>
        <w:tc>
          <w:tcPr>
            <w:tcW w:w="599" w:type="pct"/>
            <w:vMerge w:val="continue"/>
            <w:tcBorders>
              <w:left w:val="single" w:color="auto" w:sz="4" w:space="0"/>
              <w:right w:val="single" w:color="auto" w:sz="4" w:space="0"/>
            </w:tcBorders>
            <w:vAlign w:val="center"/>
          </w:tcPr>
          <w:p w14:paraId="168D1EA2">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75F49806">
            <w:pPr>
              <w:spacing w:line="300" w:lineRule="exact"/>
              <w:rPr>
                <w:szCs w:val="21"/>
              </w:rPr>
            </w:pPr>
            <w:r>
              <w:rPr>
                <w:szCs w:val="21"/>
              </w:rPr>
              <w:t>实际年补水量：     m</w:t>
            </w:r>
            <w:r>
              <w:rPr>
                <w:szCs w:val="21"/>
                <w:vertAlign w:val="superscript"/>
              </w:rPr>
              <w:t>3</w:t>
            </w:r>
          </w:p>
        </w:tc>
        <w:tc>
          <w:tcPr>
            <w:tcW w:w="1248" w:type="pct"/>
            <w:tcBorders>
              <w:top w:val="single" w:color="auto" w:sz="4" w:space="0"/>
              <w:left w:val="single" w:color="auto" w:sz="4" w:space="0"/>
              <w:bottom w:val="single" w:color="auto" w:sz="4" w:space="0"/>
              <w:right w:val="single" w:color="auto" w:sz="4" w:space="0"/>
            </w:tcBorders>
            <w:vAlign w:val="center"/>
          </w:tcPr>
          <w:p w14:paraId="3CBC10F6">
            <w:pPr>
              <w:spacing w:line="300" w:lineRule="exact"/>
              <w:rPr>
                <w:szCs w:val="21"/>
              </w:rPr>
            </w:pPr>
            <w:r>
              <w:rPr>
                <w:szCs w:val="21"/>
              </w:rPr>
              <w:t>【要求】查看设计文件、竣工验收报告、监测报告，实地核查。</w:t>
            </w:r>
          </w:p>
        </w:tc>
      </w:tr>
      <w:tr w14:paraId="0A5E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 w:hRule="atLeast"/>
          <w:jc w:val="center"/>
        </w:trPr>
        <w:tc>
          <w:tcPr>
            <w:tcW w:w="381" w:type="pct"/>
            <w:tcBorders>
              <w:left w:val="single" w:color="auto" w:sz="4" w:space="0"/>
              <w:right w:val="single" w:color="auto" w:sz="4" w:space="0"/>
            </w:tcBorders>
            <w:vAlign w:val="center"/>
          </w:tcPr>
          <w:p w14:paraId="4339BF82">
            <w:pPr>
              <w:spacing w:line="300" w:lineRule="exact"/>
              <w:jc w:val="center"/>
              <w:rPr>
                <w:szCs w:val="21"/>
              </w:rPr>
            </w:pPr>
            <w:r>
              <w:rPr>
                <w:rFonts w:hint="eastAsia"/>
                <w:szCs w:val="21"/>
              </w:rPr>
              <w:t>3</w:t>
            </w:r>
          </w:p>
        </w:tc>
        <w:tc>
          <w:tcPr>
            <w:tcW w:w="599" w:type="pct"/>
            <w:vMerge w:val="continue"/>
            <w:tcBorders>
              <w:left w:val="single" w:color="auto" w:sz="4" w:space="0"/>
              <w:right w:val="single" w:color="auto" w:sz="4" w:space="0"/>
            </w:tcBorders>
            <w:vAlign w:val="center"/>
          </w:tcPr>
          <w:p w14:paraId="2FA91271">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603EED46">
            <w:pPr>
              <w:spacing w:line="300" w:lineRule="exact"/>
              <w:rPr>
                <w:szCs w:val="21"/>
              </w:rPr>
            </w:pPr>
            <w:r>
              <w:rPr>
                <w:szCs w:val="21"/>
              </w:rPr>
              <w:t>补水时段——起止日期，如有多个补水时段分别记录。</w:t>
            </w:r>
          </w:p>
          <w:p w14:paraId="594D30C4">
            <w:pPr>
              <w:spacing w:line="300" w:lineRule="exact"/>
              <w:rPr>
                <w:szCs w:val="21"/>
              </w:rPr>
            </w:pPr>
            <w:r>
              <w:rPr>
                <w:szCs w:val="21"/>
              </w:rPr>
              <w:t xml:space="preserve">       年    月     日至      年    月     日</w:t>
            </w:r>
          </w:p>
        </w:tc>
        <w:tc>
          <w:tcPr>
            <w:tcW w:w="1248" w:type="pct"/>
            <w:tcBorders>
              <w:top w:val="single" w:color="auto" w:sz="4" w:space="0"/>
              <w:left w:val="single" w:color="auto" w:sz="4" w:space="0"/>
              <w:bottom w:val="single" w:color="auto" w:sz="4" w:space="0"/>
              <w:right w:val="single" w:color="auto" w:sz="4" w:space="0"/>
            </w:tcBorders>
            <w:vAlign w:val="center"/>
          </w:tcPr>
          <w:p w14:paraId="391FB467">
            <w:pPr>
              <w:spacing w:line="300" w:lineRule="exact"/>
              <w:rPr>
                <w:szCs w:val="21"/>
              </w:rPr>
            </w:pPr>
            <w:r>
              <w:rPr>
                <w:szCs w:val="21"/>
              </w:rPr>
              <w:t>【要求】查看监测报告、实地核查。</w:t>
            </w:r>
          </w:p>
        </w:tc>
      </w:tr>
      <w:tr w14:paraId="2D00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2" w:hRule="atLeast"/>
          <w:jc w:val="center"/>
        </w:trPr>
        <w:tc>
          <w:tcPr>
            <w:tcW w:w="381" w:type="pct"/>
            <w:tcBorders>
              <w:left w:val="single" w:color="auto" w:sz="4" w:space="0"/>
              <w:right w:val="single" w:color="auto" w:sz="4" w:space="0"/>
            </w:tcBorders>
            <w:vAlign w:val="center"/>
          </w:tcPr>
          <w:p w14:paraId="68330D2B">
            <w:pPr>
              <w:spacing w:line="300" w:lineRule="exact"/>
              <w:jc w:val="center"/>
              <w:rPr>
                <w:szCs w:val="21"/>
              </w:rPr>
            </w:pPr>
            <w:r>
              <w:rPr>
                <w:rFonts w:hint="eastAsia"/>
                <w:szCs w:val="21"/>
              </w:rPr>
              <w:t>4</w:t>
            </w:r>
          </w:p>
        </w:tc>
        <w:tc>
          <w:tcPr>
            <w:tcW w:w="599" w:type="pct"/>
            <w:vMerge w:val="continue"/>
            <w:tcBorders>
              <w:left w:val="single" w:color="auto" w:sz="4" w:space="0"/>
              <w:right w:val="single" w:color="auto" w:sz="4" w:space="0"/>
            </w:tcBorders>
            <w:vAlign w:val="center"/>
          </w:tcPr>
          <w:p w14:paraId="7192D0B2">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6EFE7AEB">
            <w:pPr>
              <w:spacing w:line="300" w:lineRule="exact"/>
              <w:rPr>
                <w:szCs w:val="21"/>
              </w:rPr>
            </w:pPr>
            <w:r>
              <w:rPr>
                <w:szCs w:val="21"/>
              </w:rPr>
              <w:t>水文自然节律威胁因子——按实际情况记录，如：</w:t>
            </w:r>
          </w:p>
          <w:p w14:paraId="5FEA5016">
            <w:pPr>
              <w:spacing w:line="300" w:lineRule="exact"/>
              <w:rPr>
                <w:szCs w:val="21"/>
              </w:rPr>
            </w:pPr>
            <w:r>
              <w:rPr>
                <w:szCs w:val="21"/>
              </w:rPr>
              <w:t>缺水量：        m</w:t>
            </w:r>
            <w:r>
              <w:rPr>
                <w:szCs w:val="21"/>
                <w:vertAlign w:val="superscript"/>
              </w:rPr>
              <w:t>3</w:t>
            </w:r>
          </w:p>
          <w:p w14:paraId="2AA8E5FF">
            <w:pPr>
              <w:spacing w:line="300" w:lineRule="exact"/>
              <w:rPr>
                <w:szCs w:val="21"/>
              </w:rPr>
            </w:pPr>
            <w:r>
              <w:rPr>
                <w:szCs w:val="21"/>
              </w:rPr>
              <w:t>筑坝数量：      座</w:t>
            </w:r>
          </w:p>
          <w:p w14:paraId="5C6717F0">
            <w:pPr>
              <w:spacing w:line="300" w:lineRule="exact"/>
              <w:rPr>
                <w:szCs w:val="21"/>
              </w:rPr>
            </w:pPr>
            <w:r>
              <w:rPr>
                <w:szCs w:val="21"/>
              </w:rPr>
              <w:t>排水沟数量：    条</w:t>
            </w:r>
          </w:p>
        </w:tc>
        <w:tc>
          <w:tcPr>
            <w:tcW w:w="1248" w:type="pct"/>
            <w:tcBorders>
              <w:top w:val="single" w:color="auto" w:sz="4" w:space="0"/>
              <w:left w:val="single" w:color="auto" w:sz="4" w:space="0"/>
              <w:bottom w:val="single" w:color="auto" w:sz="4" w:space="0"/>
              <w:right w:val="single" w:color="auto" w:sz="4" w:space="0"/>
            </w:tcBorders>
            <w:vAlign w:val="center"/>
          </w:tcPr>
          <w:p w14:paraId="3F769206">
            <w:pPr>
              <w:spacing w:line="300" w:lineRule="exact"/>
              <w:rPr>
                <w:szCs w:val="21"/>
              </w:rPr>
            </w:pPr>
            <w:r>
              <w:rPr>
                <w:szCs w:val="21"/>
              </w:rPr>
              <w:t>【要求】查看工程勘察资料、设计文件，实地核查。</w:t>
            </w:r>
          </w:p>
        </w:tc>
      </w:tr>
      <w:tr w14:paraId="44BA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 w:hRule="atLeast"/>
          <w:jc w:val="center"/>
        </w:trPr>
        <w:tc>
          <w:tcPr>
            <w:tcW w:w="381" w:type="pct"/>
            <w:tcBorders>
              <w:left w:val="single" w:color="auto" w:sz="4" w:space="0"/>
              <w:right w:val="single" w:color="auto" w:sz="4" w:space="0"/>
            </w:tcBorders>
            <w:vAlign w:val="center"/>
          </w:tcPr>
          <w:p w14:paraId="2794EA55">
            <w:pPr>
              <w:spacing w:line="300" w:lineRule="exact"/>
              <w:jc w:val="center"/>
              <w:rPr>
                <w:szCs w:val="21"/>
              </w:rPr>
            </w:pPr>
            <w:r>
              <w:rPr>
                <w:rFonts w:hint="eastAsia"/>
                <w:szCs w:val="21"/>
              </w:rPr>
              <w:t>5</w:t>
            </w:r>
          </w:p>
        </w:tc>
        <w:tc>
          <w:tcPr>
            <w:tcW w:w="599" w:type="pct"/>
            <w:vMerge w:val="continue"/>
            <w:tcBorders>
              <w:left w:val="single" w:color="auto" w:sz="4" w:space="0"/>
              <w:right w:val="single" w:color="auto" w:sz="4" w:space="0"/>
            </w:tcBorders>
            <w:vAlign w:val="center"/>
          </w:tcPr>
          <w:p w14:paraId="313DD8A7">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4B2AF7ED">
            <w:pPr>
              <w:spacing w:line="300" w:lineRule="exact"/>
              <w:rPr>
                <w:szCs w:val="21"/>
              </w:rPr>
            </w:pPr>
            <w:r>
              <w:rPr>
                <w:szCs w:val="21"/>
              </w:rPr>
              <w:t>补水水源地年供水能力：        m</w:t>
            </w:r>
            <w:r>
              <w:rPr>
                <w:szCs w:val="21"/>
                <w:vertAlign w:val="superscript"/>
              </w:rPr>
              <w:t>3</w:t>
            </w:r>
          </w:p>
        </w:tc>
        <w:tc>
          <w:tcPr>
            <w:tcW w:w="1248" w:type="pct"/>
            <w:tcBorders>
              <w:top w:val="single" w:color="auto" w:sz="4" w:space="0"/>
              <w:left w:val="single" w:color="auto" w:sz="4" w:space="0"/>
              <w:bottom w:val="single" w:color="auto" w:sz="4" w:space="0"/>
              <w:right w:val="single" w:color="auto" w:sz="4" w:space="0"/>
            </w:tcBorders>
            <w:vAlign w:val="center"/>
          </w:tcPr>
          <w:p w14:paraId="24605CB8">
            <w:pPr>
              <w:spacing w:line="300" w:lineRule="exact"/>
              <w:rPr>
                <w:szCs w:val="21"/>
              </w:rPr>
            </w:pPr>
            <w:r>
              <w:rPr>
                <w:szCs w:val="21"/>
              </w:rPr>
              <w:t>【要求】查看工程勘察资料、设计文件，实地核查。</w:t>
            </w:r>
          </w:p>
        </w:tc>
      </w:tr>
      <w:tr w14:paraId="57E6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 w:hRule="atLeast"/>
          <w:jc w:val="center"/>
        </w:trPr>
        <w:tc>
          <w:tcPr>
            <w:tcW w:w="381" w:type="pct"/>
            <w:tcBorders>
              <w:left w:val="single" w:color="auto" w:sz="4" w:space="0"/>
              <w:right w:val="single" w:color="auto" w:sz="4" w:space="0"/>
            </w:tcBorders>
            <w:vAlign w:val="center"/>
          </w:tcPr>
          <w:p w14:paraId="7F692AD0">
            <w:pPr>
              <w:spacing w:line="300" w:lineRule="exact"/>
              <w:jc w:val="center"/>
              <w:rPr>
                <w:szCs w:val="21"/>
              </w:rPr>
            </w:pPr>
            <w:r>
              <w:rPr>
                <w:rFonts w:hint="eastAsia"/>
                <w:szCs w:val="21"/>
              </w:rPr>
              <w:t>6</w:t>
            </w:r>
          </w:p>
        </w:tc>
        <w:tc>
          <w:tcPr>
            <w:tcW w:w="599" w:type="pct"/>
            <w:vMerge w:val="continue"/>
            <w:tcBorders>
              <w:left w:val="single" w:color="auto" w:sz="4" w:space="0"/>
              <w:right w:val="single" w:color="auto" w:sz="4" w:space="0"/>
            </w:tcBorders>
            <w:vAlign w:val="center"/>
          </w:tcPr>
          <w:p w14:paraId="0CEBCA6F">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50FBED0E">
            <w:pPr>
              <w:spacing w:line="300" w:lineRule="exact"/>
              <w:rPr>
                <w:szCs w:val="21"/>
              </w:rPr>
            </w:pPr>
            <w:r>
              <w:rPr>
                <w:szCs w:val="21"/>
              </w:rPr>
              <w:t>补水水源地的水质：        级别</w:t>
            </w:r>
          </w:p>
        </w:tc>
        <w:tc>
          <w:tcPr>
            <w:tcW w:w="1248" w:type="pct"/>
            <w:tcBorders>
              <w:top w:val="single" w:color="auto" w:sz="4" w:space="0"/>
              <w:left w:val="single" w:color="auto" w:sz="4" w:space="0"/>
              <w:bottom w:val="single" w:color="auto" w:sz="4" w:space="0"/>
              <w:right w:val="single" w:color="auto" w:sz="4" w:space="0"/>
            </w:tcBorders>
            <w:vAlign w:val="center"/>
          </w:tcPr>
          <w:p w14:paraId="6F7F5589">
            <w:pPr>
              <w:spacing w:line="300" w:lineRule="exact"/>
              <w:rPr>
                <w:szCs w:val="21"/>
              </w:rPr>
            </w:pPr>
            <w:r>
              <w:rPr>
                <w:szCs w:val="21"/>
              </w:rPr>
              <w:t>【要求】查看工程勘察资料、设计文件，实地核查。</w:t>
            </w:r>
          </w:p>
        </w:tc>
      </w:tr>
      <w:tr w14:paraId="66BF5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9" w:hRule="atLeast"/>
          <w:jc w:val="center"/>
        </w:trPr>
        <w:tc>
          <w:tcPr>
            <w:tcW w:w="381" w:type="pct"/>
            <w:tcBorders>
              <w:left w:val="single" w:color="auto" w:sz="4" w:space="0"/>
              <w:right w:val="single" w:color="auto" w:sz="4" w:space="0"/>
            </w:tcBorders>
            <w:vAlign w:val="center"/>
          </w:tcPr>
          <w:p w14:paraId="61E9C6BE">
            <w:pPr>
              <w:spacing w:line="300" w:lineRule="exact"/>
              <w:jc w:val="center"/>
              <w:rPr>
                <w:szCs w:val="21"/>
              </w:rPr>
            </w:pPr>
            <w:r>
              <w:rPr>
                <w:rFonts w:hint="eastAsia"/>
                <w:szCs w:val="21"/>
              </w:rPr>
              <w:t>7</w:t>
            </w:r>
          </w:p>
        </w:tc>
        <w:tc>
          <w:tcPr>
            <w:tcW w:w="599" w:type="pct"/>
            <w:vMerge w:val="continue"/>
            <w:tcBorders>
              <w:left w:val="single" w:color="auto" w:sz="4" w:space="0"/>
              <w:right w:val="single" w:color="auto" w:sz="4" w:space="0"/>
            </w:tcBorders>
            <w:vAlign w:val="center"/>
          </w:tcPr>
          <w:p w14:paraId="0E80D5C8">
            <w:pPr>
              <w:spacing w:line="300" w:lineRule="exact"/>
              <w:jc w:val="center"/>
              <w:rPr>
                <w:szCs w:val="21"/>
              </w:rPr>
            </w:pPr>
          </w:p>
        </w:tc>
        <w:tc>
          <w:tcPr>
            <w:tcW w:w="2772" w:type="pct"/>
            <w:tcBorders>
              <w:top w:val="single" w:color="auto" w:sz="4" w:space="0"/>
              <w:left w:val="single" w:color="auto" w:sz="4" w:space="0"/>
              <w:right w:val="single" w:color="auto" w:sz="4" w:space="0"/>
            </w:tcBorders>
            <w:vAlign w:val="center"/>
          </w:tcPr>
          <w:p w14:paraId="3C5AC102">
            <w:pPr>
              <w:spacing w:line="300" w:lineRule="exact"/>
              <w:rPr>
                <w:szCs w:val="21"/>
              </w:rPr>
            </w:pPr>
            <w:r>
              <w:rPr>
                <w:szCs w:val="21"/>
              </w:rPr>
              <w:t>水文调节设施名称及数量——如：</w:t>
            </w:r>
          </w:p>
          <w:p w14:paraId="0C7490F2">
            <w:pPr>
              <w:spacing w:line="300" w:lineRule="exact"/>
              <w:rPr>
                <w:szCs w:val="21"/>
              </w:rPr>
            </w:pPr>
            <w:r>
              <w:rPr>
                <w:szCs w:val="21"/>
              </w:rPr>
              <w:t xml:space="preserve">沟渠长度：    m、规格：    </w:t>
            </w:r>
          </w:p>
          <w:p w14:paraId="263E6743">
            <w:pPr>
              <w:spacing w:line="300" w:lineRule="exact"/>
              <w:rPr>
                <w:szCs w:val="21"/>
              </w:rPr>
            </w:pPr>
            <w:r>
              <w:rPr>
                <w:szCs w:val="21"/>
              </w:rPr>
              <w:t>水闸数量：    个、规格：    m</w:t>
            </w:r>
            <w:r>
              <w:rPr>
                <w:szCs w:val="21"/>
                <w:vertAlign w:val="superscript"/>
              </w:rPr>
              <w:t>3</w:t>
            </w:r>
          </w:p>
          <w:p w14:paraId="27CC5FF0">
            <w:pPr>
              <w:spacing w:line="300" w:lineRule="exact"/>
              <w:rPr>
                <w:szCs w:val="21"/>
              </w:rPr>
            </w:pPr>
            <w:r>
              <w:rPr>
                <w:szCs w:val="21"/>
              </w:rPr>
              <w:t>拆坝数量：    座</w:t>
            </w:r>
          </w:p>
          <w:p w14:paraId="4952C4E5">
            <w:pPr>
              <w:spacing w:line="300" w:lineRule="exact"/>
              <w:rPr>
                <w:szCs w:val="21"/>
              </w:rPr>
            </w:pPr>
            <w:r>
              <w:rPr>
                <w:szCs w:val="21"/>
              </w:rPr>
              <w:t xml:space="preserve">涵管数量：    个、规格：    </w:t>
            </w:r>
          </w:p>
          <w:p w14:paraId="3CB62785">
            <w:pPr>
              <w:spacing w:line="300" w:lineRule="exact"/>
              <w:rPr>
                <w:szCs w:val="21"/>
              </w:rPr>
            </w:pPr>
            <w:r>
              <w:rPr>
                <w:szCs w:val="21"/>
              </w:rPr>
              <w:t xml:space="preserve">泵站数量：    个、参数：    </w:t>
            </w:r>
          </w:p>
        </w:tc>
        <w:tc>
          <w:tcPr>
            <w:tcW w:w="1248" w:type="pct"/>
            <w:tcBorders>
              <w:top w:val="single" w:color="auto" w:sz="4" w:space="0"/>
              <w:left w:val="single" w:color="auto" w:sz="4" w:space="0"/>
              <w:right w:val="single" w:color="auto" w:sz="4" w:space="0"/>
            </w:tcBorders>
            <w:vAlign w:val="center"/>
          </w:tcPr>
          <w:p w14:paraId="2833F055">
            <w:pPr>
              <w:spacing w:line="320" w:lineRule="exact"/>
              <w:rPr>
                <w:szCs w:val="21"/>
              </w:rPr>
            </w:pPr>
            <w:r>
              <w:rPr>
                <w:szCs w:val="21"/>
              </w:rPr>
              <w:t>【要求】查看设计文件，竣工验收报告，实地核查。</w:t>
            </w:r>
          </w:p>
        </w:tc>
      </w:tr>
      <w:tr w14:paraId="4705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right w:val="single" w:color="auto" w:sz="4" w:space="0"/>
            </w:tcBorders>
            <w:vAlign w:val="center"/>
          </w:tcPr>
          <w:p w14:paraId="1B4730F1">
            <w:pPr>
              <w:spacing w:line="300" w:lineRule="exact"/>
              <w:jc w:val="center"/>
              <w:rPr>
                <w:szCs w:val="21"/>
              </w:rPr>
            </w:pPr>
            <w:r>
              <w:rPr>
                <w:rFonts w:hint="eastAsia"/>
                <w:szCs w:val="21"/>
              </w:rPr>
              <w:t>8</w:t>
            </w:r>
          </w:p>
        </w:tc>
        <w:tc>
          <w:tcPr>
            <w:tcW w:w="599" w:type="pct"/>
            <w:vMerge w:val="restart"/>
            <w:tcBorders>
              <w:top w:val="single" w:color="auto" w:sz="4" w:space="0"/>
              <w:left w:val="single" w:color="auto" w:sz="4" w:space="0"/>
              <w:right w:val="single" w:color="auto" w:sz="4" w:space="0"/>
            </w:tcBorders>
            <w:vAlign w:val="center"/>
          </w:tcPr>
          <w:p w14:paraId="45853517">
            <w:pPr>
              <w:spacing w:line="300" w:lineRule="exact"/>
              <w:jc w:val="center"/>
              <w:rPr>
                <w:szCs w:val="21"/>
              </w:rPr>
            </w:pPr>
            <w:r>
              <w:rPr>
                <w:szCs w:val="21"/>
              </w:rPr>
              <w:t>水质改善</w:t>
            </w:r>
          </w:p>
        </w:tc>
        <w:tc>
          <w:tcPr>
            <w:tcW w:w="2772" w:type="pct"/>
            <w:tcBorders>
              <w:top w:val="single" w:color="auto" w:sz="4" w:space="0"/>
              <w:left w:val="single" w:color="auto" w:sz="4" w:space="0"/>
              <w:bottom w:val="single" w:color="auto" w:sz="4" w:space="0"/>
              <w:right w:val="single" w:color="auto" w:sz="4" w:space="0"/>
            </w:tcBorders>
            <w:vAlign w:val="center"/>
          </w:tcPr>
          <w:p w14:paraId="7CD06CB3">
            <w:pPr>
              <w:spacing w:line="300" w:lineRule="exact"/>
              <w:rPr>
                <w:szCs w:val="21"/>
              </w:rPr>
            </w:pPr>
            <w:r>
              <w:rPr>
                <w:szCs w:val="21"/>
              </w:rPr>
              <w:t>外源污染物削减量：      kg</w:t>
            </w:r>
          </w:p>
        </w:tc>
        <w:tc>
          <w:tcPr>
            <w:tcW w:w="1248" w:type="pct"/>
            <w:tcBorders>
              <w:top w:val="single" w:color="auto" w:sz="4" w:space="0"/>
              <w:left w:val="single" w:color="auto" w:sz="4" w:space="0"/>
              <w:bottom w:val="single" w:color="auto" w:sz="4" w:space="0"/>
              <w:right w:val="single" w:color="auto" w:sz="4" w:space="0"/>
            </w:tcBorders>
            <w:vAlign w:val="center"/>
          </w:tcPr>
          <w:p w14:paraId="259A4F2F">
            <w:pPr>
              <w:spacing w:line="320" w:lineRule="exact"/>
              <w:rPr>
                <w:szCs w:val="21"/>
              </w:rPr>
            </w:pPr>
            <w:r>
              <w:rPr>
                <w:szCs w:val="21"/>
              </w:rPr>
              <w:t>【要求】查看设计文件、竣工验收报告、监测报告，实地核查。</w:t>
            </w:r>
          </w:p>
        </w:tc>
      </w:tr>
      <w:tr w14:paraId="5593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right w:val="single" w:color="auto" w:sz="4" w:space="0"/>
            </w:tcBorders>
            <w:vAlign w:val="center"/>
          </w:tcPr>
          <w:p w14:paraId="7D04626C">
            <w:pPr>
              <w:spacing w:line="300" w:lineRule="exact"/>
              <w:jc w:val="center"/>
              <w:rPr>
                <w:szCs w:val="21"/>
              </w:rPr>
            </w:pPr>
            <w:r>
              <w:rPr>
                <w:rFonts w:hint="eastAsia"/>
                <w:szCs w:val="21"/>
              </w:rPr>
              <w:t>9</w:t>
            </w:r>
          </w:p>
        </w:tc>
        <w:tc>
          <w:tcPr>
            <w:tcW w:w="599" w:type="pct"/>
            <w:vMerge w:val="continue"/>
            <w:tcBorders>
              <w:left w:val="single" w:color="auto" w:sz="4" w:space="0"/>
              <w:right w:val="single" w:color="auto" w:sz="4" w:space="0"/>
            </w:tcBorders>
            <w:vAlign w:val="center"/>
          </w:tcPr>
          <w:p w14:paraId="0044145E">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53AC633B">
            <w:pPr>
              <w:spacing w:line="300" w:lineRule="exact"/>
              <w:rPr>
                <w:szCs w:val="21"/>
              </w:rPr>
            </w:pPr>
            <w:r>
              <w:rPr>
                <w:szCs w:val="21"/>
              </w:rPr>
              <w:t>内源污染物削减量：      kg</w:t>
            </w:r>
          </w:p>
        </w:tc>
        <w:tc>
          <w:tcPr>
            <w:tcW w:w="1248" w:type="pct"/>
            <w:tcBorders>
              <w:top w:val="single" w:color="auto" w:sz="4" w:space="0"/>
              <w:left w:val="single" w:color="auto" w:sz="4" w:space="0"/>
              <w:bottom w:val="single" w:color="auto" w:sz="4" w:space="0"/>
              <w:right w:val="single" w:color="auto" w:sz="4" w:space="0"/>
            </w:tcBorders>
            <w:vAlign w:val="center"/>
          </w:tcPr>
          <w:p w14:paraId="6031A4D8">
            <w:pPr>
              <w:spacing w:line="320" w:lineRule="exact"/>
              <w:rPr>
                <w:szCs w:val="21"/>
              </w:rPr>
            </w:pPr>
            <w:r>
              <w:rPr>
                <w:szCs w:val="21"/>
              </w:rPr>
              <w:t>【要求】查看设计文件、竣工验收报告、监测报告，实地核查。</w:t>
            </w:r>
          </w:p>
        </w:tc>
      </w:tr>
      <w:tr w14:paraId="7D176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bottom w:val="single" w:color="auto" w:sz="4" w:space="0"/>
              <w:right w:val="single" w:color="auto" w:sz="4" w:space="0"/>
            </w:tcBorders>
            <w:vAlign w:val="center"/>
          </w:tcPr>
          <w:p w14:paraId="62268633">
            <w:pPr>
              <w:spacing w:line="300" w:lineRule="exact"/>
              <w:jc w:val="center"/>
              <w:rPr>
                <w:szCs w:val="21"/>
              </w:rPr>
            </w:pPr>
            <w:r>
              <w:rPr>
                <w:rFonts w:hint="eastAsia"/>
                <w:szCs w:val="21"/>
              </w:rPr>
              <w:t>10</w:t>
            </w:r>
          </w:p>
        </w:tc>
        <w:tc>
          <w:tcPr>
            <w:tcW w:w="599" w:type="pct"/>
            <w:vMerge w:val="continue"/>
            <w:tcBorders>
              <w:left w:val="single" w:color="auto" w:sz="4" w:space="0"/>
              <w:bottom w:val="single" w:color="auto" w:sz="4" w:space="0"/>
              <w:right w:val="single" w:color="auto" w:sz="4" w:space="0"/>
            </w:tcBorders>
            <w:vAlign w:val="center"/>
          </w:tcPr>
          <w:p w14:paraId="4E02E783">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312ADF67">
            <w:pPr>
              <w:spacing w:line="300" w:lineRule="exact"/>
              <w:rPr>
                <w:szCs w:val="21"/>
              </w:rPr>
            </w:pPr>
            <w:r>
              <w:rPr>
                <w:szCs w:val="21"/>
              </w:rPr>
              <w:t>工程实施前水质级别：</w:t>
            </w:r>
          </w:p>
          <w:p w14:paraId="17EEF8C5">
            <w:pPr>
              <w:spacing w:line="300" w:lineRule="exact"/>
              <w:rPr>
                <w:szCs w:val="21"/>
              </w:rPr>
            </w:pPr>
            <w:r>
              <w:rPr>
                <w:szCs w:val="21"/>
              </w:rPr>
              <w:t>工程实施后水质级别：</w:t>
            </w:r>
          </w:p>
          <w:p w14:paraId="5048C28B">
            <w:pPr>
              <w:spacing w:line="300" w:lineRule="exact"/>
              <w:rPr>
                <w:szCs w:val="21"/>
              </w:rPr>
            </w:pPr>
            <w:r>
              <w:rPr>
                <w:szCs w:val="21"/>
              </w:rPr>
              <w:t>（根据《地表水环境质量标准》（GB 3838-2002）和《海水水质标准》（GB 3097-1997）确定）</w:t>
            </w:r>
          </w:p>
        </w:tc>
        <w:tc>
          <w:tcPr>
            <w:tcW w:w="1248" w:type="pct"/>
            <w:tcBorders>
              <w:top w:val="single" w:color="auto" w:sz="4" w:space="0"/>
              <w:left w:val="single" w:color="auto" w:sz="4" w:space="0"/>
              <w:bottom w:val="single" w:color="auto" w:sz="4" w:space="0"/>
              <w:right w:val="single" w:color="auto" w:sz="4" w:space="0"/>
            </w:tcBorders>
            <w:vAlign w:val="center"/>
          </w:tcPr>
          <w:p w14:paraId="5441296A">
            <w:pPr>
              <w:spacing w:line="320" w:lineRule="exact"/>
              <w:rPr>
                <w:szCs w:val="21"/>
              </w:rPr>
            </w:pPr>
            <w:r>
              <w:rPr>
                <w:szCs w:val="21"/>
              </w:rPr>
              <w:t>【要求】查看工程勘察资料、设计文件、竣工验收报告、监测报告，实地核查。</w:t>
            </w:r>
          </w:p>
        </w:tc>
      </w:tr>
      <w:tr w14:paraId="3033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bottom w:val="single" w:color="auto" w:sz="4" w:space="0"/>
              <w:right w:val="single" w:color="auto" w:sz="4" w:space="0"/>
            </w:tcBorders>
            <w:vAlign w:val="center"/>
          </w:tcPr>
          <w:p w14:paraId="2528E831">
            <w:pPr>
              <w:spacing w:line="300" w:lineRule="exact"/>
              <w:jc w:val="center"/>
              <w:rPr>
                <w:szCs w:val="21"/>
              </w:rPr>
            </w:pPr>
            <w:r>
              <w:rPr>
                <w:rFonts w:hint="eastAsia"/>
                <w:szCs w:val="21"/>
              </w:rPr>
              <w:t>11</w:t>
            </w:r>
          </w:p>
        </w:tc>
        <w:tc>
          <w:tcPr>
            <w:tcW w:w="599" w:type="pct"/>
            <w:vMerge w:val="restart"/>
            <w:tcBorders>
              <w:left w:val="single" w:color="auto" w:sz="4" w:space="0"/>
              <w:right w:val="single" w:color="auto" w:sz="4" w:space="0"/>
            </w:tcBorders>
            <w:vAlign w:val="center"/>
          </w:tcPr>
          <w:p w14:paraId="29795D0D">
            <w:pPr>
              <w:spacing w:line="300" w:lineRule="exact"/>
              <w:jc w:val="center"/>
              <w:rPr>
                <w:szCs w:val="21"/>
              </w:rPr>
            </w:pPr>
            <w:r>
              <w:rPr>
                <w:szCs w:val="21"/>
              </w:rPr>
              <w:t>地形修复</w:t>
            </w:r>
          </w:p>
        </w:tc>
        <w:tc>
          <w:tcPr>
            <w:tcW w:w="2772" w:type="pct"/>
            <w:tcBorders>
              <w:top w:val="single" w:color="auto" w:sz="4" w:space="0"/>
              <w:left w:val="single" w:color="auto" w:sz="4" w:space="0"/>
              <w:bottom w:val="single" w:color="auto" w:sz="4" w:space="0"/>
              <w:right w:val="single" w:color="auto" w:sz="4" w:space="0"/>
            </w:tcBorders>
            <w:vAlign w:val="center"/>
          </w:tcPr>
          <w:p w14:paraId="40741EF1">
            <w:pPr>
              <w:spacing w:line="300" w:lineRule="exact"/>
              <w:rPr>
                <w:szCs w:val="21"/>
              </w:rPr>
            </w:pPr>
            <w:r>
              <w:rPr>
                <w:szCs w:val="21"/>
              </w:rPr>
              <w:t>微地形改造土方量：      m</w:t>
            </w:r>
            <w:r>
              <w:rPr>
                <w:szCs w:val="21"/>
                <w:vertAlign w:val="superscript"/>
              </w:rPr>
              <w:t>3</w:t>
            </w:r>
          </w:p>
        </w:tc>
        <w:tc>
          <w:tcPr>
            <w:tcW w:w="1248" w:type="pct"/>
            <w:tcBorders>
              <w:top w:val="single" w:color="auto" w:sz="4" w:space="0"/>
              <w:left w:val="single" w:color="auto" w:sz="4" w:space="0"/>
              <w:bottom w:val="single" w:color="auto" w:sz="4" w:space="0"/>
              <w:right w:val="single" w:color="auto" w:sz="4" w:space="0"/>
            </w:tcBorders>
            <w:vAlign w:val="center"/>
          </w:tcPr>
          <w:p w14:paraId="386FE95B">
            <w:pPr>
              <w:spacing w:line="320" w:lineRule="exact"/>
              <w:rPr>
                <w:spacing w:val="-6"/>
                <w:szCs w:val="21"/>
              </w:rPr>
            </w:pPr>
            <w:r>
              <w:rPr>
                <w:spacing w:val="-6"/>
                <w:szCs w:val="21"/>
              </w:rPr>
              <w:t>【要求】查看设计文件、竣工验收报告、实地核查。</w:t>
            </w:r>
          </w:p>
        </w:tc>
      </w:tr>
      <w:tr w14:paraId="75BD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bottom w:val="single" w:color="auto" w:sz="4" w:space="0"/>
              <w:right w:val="single" w:color="auto" w:sz="4" w:space="0"/>
            </w:tcBorders>
            <w:vAlign w:val="center"/>
          </w:tcPr>
          <w:p w14:paraId="3BEC6095">
            <w:pPr>
              <w:spacing w:line="300" w:lineRule="exact"/>
              <w:jc w:val="center"/>
              <w:rPr>
                <w:szCs w:val="21"/>
              </w:rPr>
            </w:pPr>
            <w:r>
              <w:rPr>
                <w:rFonts w:hint="eastAsia"/>
                <w:szCs w:val="21"/>
              </w:rPr>
              <w:t>12</w:t>
            </w:r>
          </w:p>
        </w:tc>
        <w:tc>
          <w:tcPr>
            <w:tcW w:w="599" w:type="pct"/>
            <w:vMerge w:val="continue"/>
            <w:tcBorders>
              <w:left w:val="single" w:color="auto" w:sz="4" w:space="0"/>
              <w:right w:val="single" w:color="auto" w:sz="4" w:space="0"/>
            </w:tcBorders>
            <w:vAlign w:val="center"/>
          </w:tcPr>
          <w:p w14:paraId="72D27304">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4D640E54">
            <w:pPr>
              <w:spacing w:line="300" w:lineRule="exact"/>
              <w:rPr>
                <w:szCs w:val="21"/>
              </w:rPr>
            </w:pPr>
            <w:r>
              <w:rPr>
                <w:szCs w:val="21"/>
              </w:rPr>
              <w:t>岸线修复长度：      m</w:t>
            </w:r>
          </w:p>
        </w:tc>
        <w:tc>
          <w:tcPr>
            <w:tcW w:w="1248" w:type="pct"/>
            <w:tcBorders>
              <w:top w:val="single" w:color="auto" w:sz="4" w:space="0"/>
              <w:left w:val="single" w:color="auto" w:sz="4" w:space="0"/>
              <w:bottom w:val="single" w:color="auto" w:sz="4" w:space="0"/>
              <w:right w:val="single" w:color="auto" w:sz="4" w:space="0"/>
            </w:tcBorders>
            <w:vAlign w:val="center"/>
          </w:tcPr>
          <w:p w14:paraId="2CAE2FFB">
            <w:pPr>
              <w:spacing w:line="320" w:lineRule="exact"/>
              <w:rPr>
                <w:spacing w:val="-6"/>
                <w:szCs w:val="21"/>
              </w:rPr>
            </w:pPr>
            <w:r>
              <w:rPr>
                <w:spacing w:val="-6"/>
                <w:szCs w:val="21"/>
              </w:rPr>
              <w:t>【要求】查看设计文件、竣工验收报告、实地核查。</w:t>
            </w:r>
          </w:p>
        </w:tc>
      </w:tr>
      <w:tr w14:paraId="3A33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bottom w:val="single" w:color="auto" w:sz="4" w:space="0"/>
              <w:right w:val="single" w:color="auto" w:sz="4" w:space="0"/>
            </w:tcBorders>
            <w:vAlign w:val="center"/>
          </w:tcPr>
          <w:p w14:paraId="73AA46AA">
            <w:pPr>
              <w:spacing w:line="300" w:lineRule="exact"/>
              <w:jc w:val="center"/>
              <w:rPr>
                <w:szCs w:val="21"/>
              </w:rPr>
            </w:pPr>
            <w:r>
              <w:rPr>
                <w:rFonts w:hint="eastAsia"/>
                <w:szCs w:val="21"/>
              </w:rPr>
              <w:t>13</w:t>
            </w:r>
          </w:p>
        </w:tc>
        <w:tc>
          <w:tcPr>
            <w:tcW w:w="599" w:type="pct"/>
            <w:vMerge w:val="continue"/>
            <w:tcBorders>
              <w:left w:val="single" w:color="auto" w:sz="4" w:space="0"/>
              <w:right w:val="single" w:color="auto" w:sz="4" w:space="0"/>
            </w:tcBorders>
            <w:vAlign w:val="center"/>
          </w:tcPr>
          <w:p w14:paraId="0280B6E7">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25BC3873">
            <w:pPr>
              <w:spacing w:line="290" w:lineRule="exact"/>
              <w:ind w:left="1470" w:hanging="1470" w:hangingChars="700"/>
              <w:rPr>
                <w:szCs w:val="21"/>
              </w:rPr>
            </w:pPr>
            <w:r>
              <w:rPr>
                <w:szCs w:val="21"/>
              </w:rPr>
              <w:t xml:space="preserve">海岸带、河滨带和湖滨带等水陆过渡带修复面积：  </w:t>
            </w:r>
            <w:bookmarkStart w:id="4" w:name="_GoBack"/>
            <w:bookmarkEnd w:id="4"/>
            <w:r>
              <w:rPr>
                <w:szCs w:val="21"/>
              </w:rPr>
              <w:t>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511E3212">
            <w:pPr>
              <w:spacing w:line="290" w:lineRule="exact"/>
              <w:rPr>
                <w:spacing w:val="-6"/>
                <w:szCs w:val="21"/>
              </w:rPr>
            </w:pPr>
            <w:r>
              <w:rPr>
                <w:spacing w:val="-6"/>
                <w:szCs w:val="21"/>
              </w:rPr>
              <w:t>【要求】查看设计文件、竣工验收报告、实地核查。</w:t>
            </w:r>
          </w:p>
        </w:tc>
      </w:tr>
      <w:tr w14:paraId="39E9E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bottom w:val="single" w:color="auto" w:sz="4" w:space="0"/>
              <w:right w:val="single" w:color="auto" w:sz="4" w:space="0"/>
            </w:tcBorders>
            <w:vAlign w:val="center"/>
          </w:tcPr>
          <w:p w14:paraId="15208F58">
            <w:pPr>
              <w:spacing w:line="300" w:lineRule="exact"/>
              <w:jc w:val="center"/>
              <w:rPr>
                <w:szCs w:val="21"/>
              </w:rPr>
            </w:pPr>
            <w:r>
              <w:rPr>
                <w:rFonts w:hint="eastAsia"/>
                <w:szCs w:val="21"/>
              </w:rPr>
              <w:t>14</w:t>
            </w:r>
          </w:p>
        </w:tc>
        <w:tc>
          <w:tcPr>
            <w:tcW w:w="599" w:type="pct"/>
            <w:vMerge w:val="continue"/>
            <w:tcBorders>
              <w:left w:val="single" w:color="auto" w:sz="4" w:space="0"/>
              <w:right w:val="single" w:color="auto" w:sz="4" w:space="0"/>
            </w:tcBorders>
            <w:vAlign w:val="center"/>
          </w:tcPr>
          <w:p w14:paraId="48F4FC90">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2F39B8CE">
            <w:pPr>
              <w:spacing w:line="290" w:lineRule="exact"/>
              <w:rPr>
                <w:szCs w:val="21"/>
              </w:rPr>
            </w:pPr>
            <w:r>
              <w:rPr>
                <w:szCs w:val="21"/>
              </w:rPr>
              <w:t>浅水区营建面积：      hm</w:t>
            </w:r>
            <w:r>
              <w:rPr>
                <w:szCs w:val="21"/>
                <w:vertAlign w:val="superscript"/>
              </w:rPr>
              <w:t>2</w:t>
            </w:r>
            <w:r>
              <w:rPr>
                <w:szCs w:val="21"/>
              </w:rPr>
              <w:t>、最大水深：      m</w:t>
            </w:r>
          </w:p>
        </w:tc>
        <w:tc>
          <w:tcPr>
            <w:tcW w:w="1248" w:type="pct"/>
            <w:tcBorders>
              <w:top w:val="single" w:color="auto" w:sz="4" w:space="0"/>
              <w:left w:val="single" w:color="auto" w:sz="4" w:space="0"/>
              <w:bottom w:val="single" w:color="auto" w:sz="4" w:space="0"/>
              <w:right w:val="single" w:color="auto" w:sz="4" w:space="0"/>
            </w:tcBorders>
            <w:vAlign w:val="center"/>
          </w:tcPr>
          <w:p w14:paraId="7870EB4B">
            <w:pPr>
              <w:spacing w:line="290" w:lineRule="exact"/>
              <w:rPr>
                <w:spacing w:val="-6"/>
                <w:szCs w:val="21"/>
              </w:rPr>
            </w:pPr>
            <w:r>
              <w:rPr>
                <w:spacing w:val="-6"/>
                <w:szCs w:val="21"/>
              </w:rPr>
              <w:t>【要求】查看设计文件、竣工验收报告、实地核查。</w:t>
            </w:r>
          </w:p>
        </w:tc>
      </w:tr>
      <w:tr w14:paraId="64EB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bottom w:val="single" w:color="auto" w:sz="4" w:space="0"/>
              <w:right w:val="single" w:color="auto" w:sz="4" w:space="0"/>
            </w:tcBorders>
            <w:vAlign w:val="center"/>
          </w:tcPr>
          <w:p w14:paraId="608954B2">
            <w:pPr>
              <w:spacing w:line="300" w:lineRule="exact"/>
              <w:jc w:val="center"/>
              <w:rPr>
                <w:szCs w:val="21"/>
              </w:rPr>
            </w:pPr>
            <w:r>
              <w:rPr>
                <w:rFonts w:hint="eastAsia"/>
                <w:szCs w:val="21"/>
              </w:rPr>
              <w:t>15</w:t>
            </w:r>
          </w:p>
        </w:tc>
        <w:tc>
          <w:tcPr>
            <w:tcW w:w="599" w:type="pct"/>
            <w:vMerge w:val="continue"/>
            <w:tcBorders>
              <w:left w:val="single" w:color="auto" w:sz="4" w:space="0"/>
              <w:right w:val="single" w:color="auto" w:sz="4" w:space="0"/>
            </w:tcBorders>
            <w:vAlign w:val="center"/>
          </w:tcPr>
          <w:p w14:paraId="6F2AC37C">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180E0F37">
            <w:pPr>
              <w:spacing w:line="290" w:lineRule="exact"/>
              <w:rPr>
                <w:szCs w:val="21"/>
              </w:rPr>
            </w:pPr>
            <w:r>
              <w:rPr>
                <w:szCs w:val="21"/>
              </w:rPr>
              <w:t>深水区营建面积：      hm</w:t>
            </w:r>
            <w:r>
              <w:rPr>
                <w:szCs w:val="21"/>
                <w:vertAlign w:val="superscript"/>
              </w:rPr>
              <w:t>2</w:t>
            </w:r>
            <w:r>
              <w:rPr>
                <w:szCs w:val="21"/>
              </w:rPr>
              <w:t>、最大水深：      m</w:t>
            </w:r>
          </w:p>
        </w:tc>
        <w:tc>
          <w:tcPr>
            <w:tcW w:w="1248" w:type="pct"/>
            <w:tcBorders>
              <w:top w:val="single" w:color="auto" w:sz="4" w:space="0"/>
              <w:left w:val="single" w:color="auto" w:sz="4" w:space="0"/>
              <w:bottom w:val="single" w:color="auto" w:sz="4" w:space="0"/>
              <w:right w:val="single" w:color="auto" w:sz="4" w:space="0"/>
            </w:tcBorders>
            <w:vAlign w:val="center"/>
          </w:tcPr>
          <w:p w14:paraId="6FEDE954">
            <w:pPr>
              <w:spacing w:line="290" w:lineRule="exact"/>
              <w:rPr>
                <w:spacing w:val="-6"/>
                <w:szCs w:val="21"/>
              </w:rPr>
            </w:pPr>
            <w:r>
              <w:rPr>
                <w:spacing w:val="-6"/>
                <w:szCs w:val="21"/>
              </w:rPr>
              <w:t>【要求】查看设计文件、竣工验收报告、实地核查。</w:t>
            </w:r>
          </w:p>
        </w:tc>
      </w:tr>
      <w:tr w14:paraId="270A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left w:val="single" w:color="auto" w:sz="4" w:space="0"/>
              <w:bottom w:val="single" w:color="auto" w:sz="4" w:space="0"/>
              <w:right w:val="single" w:color="auto" w:sz="4" w:space="0"/>
            </w:tcBorders>
            <w:vAlign w:val="center"/>
          </w:tcPr>
          <w:p w14:paraId="1C97401A">
            <w:pPr>
              <w:spacing w:line="300" w:lineRule="exact"/>
              <w:jc w:val="center"/>
              <w:rPr>
                <w:szCs w:val="21"/>
              </w:rPr>
            </w:pPr>
            <w:r>
              <w:rPr>
                <w:rFonts w:hint="eastAsia"/>
                <w:szCs w:val="21"/>
              </w:rPr>
              <w:t>16</w:t>
            </w:r>
          </w:p>
        </w:tc>
        <w:tc>
          <w:tcPr>
            <w:tcW w:w="599" w:type="pct"/>
            <w:vMerge w:val="continue"/>
            <w:tcBorders>
              <w:left w:val="single" w:color="auto" w:sz="4" w:space="0"/>
              <w:bottom w:val="single" w:color="auto" w:sz="4" w:space="0"/>
              <w:right w:val="single" w:color="auto" w:sz="4" w:space="0"/>
            </w:tcBorders>
            <w:vAlign w:val="center"/>
          </w:tcPr>
          <w:p w14:paraId="70EB68E7">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3F21F6F5">
            <w:pPr>
              <w:spacing w:line="290" w:lineRule="exact"/>
              <w:rPr>
                <w:szCs w:val="21"/>
              </w:rPr>
            </w:pPr>
            <w:r>
              <w:rPr>
                <w:szCs w:val="21"/>
              </w:rPr>
              <w:t>生境岛数量：     个、规格：     、面积：     m</w:t>
            </w:r>
            <w:r>
              <w:rPr>
                <w:szCs w:val="21"/>
                <w:vertAlign w:val="superscript"/>
              </w:rPr>
              <w:t>2</w:t>
            </w:r>
            <w:r>
              <w:rPr>
                <w:szCs w:val="21"/>
              </w:rPr>
              <w:t>、平水位高度：     m</w:t>
            </w:r>
          </w:p>
        </w:tc>
        <w:tc>
          <w:tcPr>
            <w:tcW w:w="1248" w:type="pct"/>
            <w:tcBorders>
              <w:top w:val="single" w:color="auto" w:sz="4" w:space="0"/>
              <w:left w:val="single" w:color="auto" w:sz="4" w:space="0"/>
              <w:bottom w:val="single" w:color="auto" w:sz="4" w:space="0"/>
              <w:right w:val="single" w:color="auto" w:sz="4" w:space="0"/>
            </w:tcBorders>
            <w:vAlign w:val="center"/>
          </w:tcPr>
          <w:p w14:paraId="78A22AEA">
            <w:pPr>
              <w:spacing w:line="290" w:lineRule="exact"/>
              <w:rPr>
                <w:szCs w:val="21"/>
              </w:rPr>
            </w:pPr>
            <w:r>
              <w:rPr>
                <w:szCs w:val="21"/>
              </w:rPr>
              <w:t>【要求】查看设计文件、图片、影像、竣工验收报告，实地核查。</w:t>
            </w:r>
          </w:p>
        </w:tc>
      </w:tr>
      <w:tr w14:paraId="14A8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7" w:hRule="atLeast"/>
          <w:jc w:val="center"/>
        </w:trPr>
        <w:tc>
          <w:tcPr>
            <w:tcW w:w="381" w:type="pct"/>
            <w:tcBorders>
              <w:top w:val="single" w:color="auto" w:sz="4" w:space="0"/>
              <w:left w:val="single" w:color="auto" w:sz="4" w:space="0"/>
              <w:right w:val="single" w:color="auto" w:sz="4" w:space="0"/>
            </w:tcBorders>
            <w:vAlign w:val="center"/>
          </w:tcPr>
          <w:p w14:paraId="3529DDB3">
            <w:pPr>
              <w:spacing w:line="300" w:lineRule="exact"/>
              <w:jc w:val="center"/>
              <w:rPr>
                <w:szCs w:val="21"/>
              </w:rPr>
            </w:pPr>
            <w:r>
              <w:rPr>
                <w:rFonts w:hint="eastAsia"/>
                <w:szCs w:val="21"/>
              </w:rPr>
              <w:t>17</w:t>
            </w:r>
          </w:p>
        </w:tc>
        <w:tc>
          <w:tcPr>
            <w:tcW w:w="599" w:type="pct"/>
            <w:vMerge w:val="restart"/>
            <w:tcBorders>
              <w:top w:val="single" w:color="auto" w:sz="4" w:space="0"/>
              <w:left w:val="single" w:color="auto" w:sz="4" w:space="0"/>
              <w:right w:val="single" w:color="auto" w:sz="4" w:space="0"/>
            </w:tcBorders>
            <w:vAlign w:val="center"/>
          </w:tcPr>
          <w:p w14:paraId="072934A5">
            <w:pPr>
              <w:spacing w:line="300" w:lineRule="exact"/>
              <w:jc w:val="center"/>
              <w:rPr>
                <w:szCs w:val="21"/>
              </w:rPr>
            </w:pPr>
            <w:r>
              <w:rPr>
                <w:szCs w:val="21"/>
              </w:rPr>
              <w:t>基质修复</w:t>
            </w:r>
          </w:p>
        </w:tc>
        <w:tc>
          <w:tcPr>
            <w:tcW w:w="2772" w:type="pct"/>
            <w:tcBorders>
              <w:top w:val="single" w:color="auto" w:sz="4" w:space="0"/>
              <w:left w:val="single" w:color="auto" w:sz="4" w:space="0"/>
              <w:bottom w:val="single" w:color="auto" w:sz="4" w:space="0"/>
              <w:right w:val="single" w:color="auto" w:sz="4" w:space="0"/>
            </w:tcBorders>
            <w:vAlign w:val="center"/>
          </w:tcPr>
          <w:p w14:paraId="062993F5">
            <w:pPr>
              <w:spacing w:line="290" w:lineRule="exact"/>
              <w:rPr>
                <w:szCs w:val="21"/>
              </w:rPr>
            </w:pPr>
            <w:r>
              <w:rPr>
                <w:szCs w:val="21"/>
              </w:rPr>
              <w:t>修复前土壤环境质量级别：</w:t>
            </w:r>
          </w:p>
          <w:p w14:paraId="1A116E77">
            <w:pPr>
              <w:spacing w:line="290" w:lineRule="exact"/>
              <w:rPr>
                <w:szCs w:val="21"/>
              </w:rPr>
            </w:pPr>
            <w:r>
              <w:rPr>
                <w:szCs w:val="21"/>
              </w:rPr>
              <w:t>修复后土壤环境质量级别：</w:t>
            </w:r>
          </w:p>
          <w:p w14:paraId="44C0905F">
            <w:pPr>
              <w:spacing w:line="290" w:lineRule="exact"/>
              <w:rPr>
                <w:szCs w:val="21"/>
              </w:rPr>
            </w:pPr>
            <w:r>
              <w:rPr>
                <w:szCs w:val="21"/>
              </w:rPr>
              <w:t>（根据《土壤环境质量标准》（GB 15618-1995）确定）</w:t>
            </w:r>
          </w:p>
        </w:tc>
        <w:tc>
          <w:tcPr>
            <w:tcW w:w="1248" w:type="pct"/>
            <w:tcBorders>
              <w:top w:val="single" w:color="auto" w:sz="4" w:space="0"/>
              <w:left w:val="single" w:color="auto" w:sz="4" w:space="0"/>
              <w:bottom w:val="single" w:color="auto" w:sz="4" w:space="0"/>
              <w:right w:val="single" w:color="auto" w:sz="4" w:space="0"/>
            </w:tcBorders>
            <w:vAlign w:val="center"/>
          </w:tcPr>
          <w:p w14:paraId="679E74E8">
            <w:pPr>
              <w:spacing w:line="290" w:lineRule="exact"/>
              <w:rPr>
                <w:szCs w:val="21"/>
              </w:rPr>
            </w:pPr>
            <w:r>
              <w:rPr>
                <w:szCs w:val="21"/>
              </w:rPr>
              <w:t>【要求】查看工程勘察资料、设计文件、竣工验收报告、监测报告，实地核查。</w:t>
            </w:r>
          </w:p>
        </w:tc>
      </w:tr>
      <w:tr w14:paraId="777A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7" w:hRule="atLeast"/>
          <w:jc w:val="center"/>
        </w:trPr>
        <w:tc>
          <w:tcPr>
            <w:tcW w:w="381" w:type="pct"/>
            <w:tcBorders>
              <w:left w:val="single" w:color="auto" w:sz="4" w:space="0"/>
              <w:right w:val="single" w:color="auto" w:sz="4" w:space="0"/>
            </w:tcBorders>
            <w:vAlign w:val="center"/>
          </w:tcPr>
          <w:p w14:paraId="5A7AE39E">
            <w:pPr>
              <w:spacing w:line="300" w:lineRule="exact"/>
              <w:jc w:val="center"/>
              <w:rPr>
                <w:szCs w:val="21"/>
              </w:rPr>
            </w:pPr>
            <w:r>
              <w:rPr>
                <w:rFonts w:hint="eastAsia"/>
                <w:szCs w:val="21"/>
              </w:rPr>
              <w:t>18</w:t>
            </w:r>
          </w:p>
        </w:tc>
        <w:tc>
          <w:tcPr>
            <w:tcW w:w="599" w:type="pct"/>
            <w:vMerge w:val="continue"/>
            <w:tcBorders>
              <w:left w:val="single" w:color="auto" w:sz="4" w:space="0"/>
              <w:right w:val="single" w:color="auto" w:sz="4" w:space="0"/>
            </w:tcBorders>
            <w:vAlign w:val="center"/>
          </w:tcPr>
          <w:p w14:paraId="3A3F1F67">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63FD9492">
            <w:pPr>
              <w:spacing w:line="290" w:lineRule="exact"/>
              <w:rPr>
                <w:szCs w:val="21"/>
              </w:rPr>
            </w:pPr>
            <w:r>
              <w:rPr>
                <w:szCs w:val="21"/>
              </w:rPr>
              <w:t>清淤土方量：     m</w:t>
            </w:r>
            <w:r>
              <w:rPr>
                <w:szCs w:val="21"/>
                <w:vertAlign w:val="superscript"/>
              </w:rPr>
              <w:t>3</w:t>
            </w:r>
          </w:p>
        </w:tc>
        <w:tc>
          <w:tcPr>
            <w:tcW w:w="1248" w:type="pct"/>
            <w:tcBorders>
              <w:top w:val="single" w:color="auto" w:sz="4" w:space="0"/>
              <w:left w:val="single" w:color="auto" w:sz="4" w:space="0"/>
              <w:bottom w:val="single" w:color="auto" w:sz="4" w:space="0"/>
              <w:right w:val="single" w:color="auto" w:sz="4" w:space="0"/>
            </w:tcBorders>
            <w:vAlign w:val="center"/>
          </w:tcPr>
          <w:p w14:paraId="532ADB9C">
            <w:pPr>
              <w:spacing w:line="290" w:lineRule="exact"/>
              <w:rPr>
                <w:spacing w:val="-6"/>
                <w:szCs w:val="21"/>
              </w:rPr>
            </w:pPr>
            <w:r>
              <w:rPr>
                <w:spacing w:val="-6"/>
                <w:szCs w:val="21"/>
              </w:rPr>
              <w:t>【要求】查看设计文件、竣工验收报告，实地核查。</w:t>
            </w:r>
          </w:p>
        </w:tc>
      </w:tr>
      <w:tr w14:paraId="0B59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left w:val="single" w:color="auto" w:sz="4" w:space="0"/>
              <w:bottom w:val="single" w:color="auto" w:sz="4" w:space="0"/>
              <w:right w:val="single" w:color="auto" w:sz="4" w:space="0"/>
            </w:tcBorders>
            <w:vAlign w:val="center"/>
          </w:tcPr>
          <w:p w14:paraId="44233E6B">
            <w:pPr>
              <w:spacing w:line="300" w:lineRule="exact"/>
              <w:jc w:val="center"/>
              <w:rPr>
                <w:szCs w:val="21"/>
              </w:rPr>
            </w:pPr>
            <w:r>
              <w:rPr>
                <w:rFonts w:hint="eastAsia"/>
                <w:szCs w:val="21"/>
              </w:rPr>
              <w:t>19</w:t>
            </w:r>
          </w:p>
        </w:tc>
        <w:tc>
          <w:tcPr>
            <w:tcW w:w="599" w:type="pct"/>
            <w:vMerge w:val="continue"/>
            <w:tcBorders>
              <w:left w:val="single" w:color="auto" w:sz="4" w:space="0"/>
              <w:bottom w:val="single" w:color="auto" w:sz="4" w:space="0"/>
              <w:right w:val="single" w:color="auto" w:sz="4" w:space="0"/>
            </w:tcBorders>
            <w:vAlign w:val="center"/>
          </w:tcPr>
          <w:p w14:paraId="7B3B1610">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04DA3A81">
            <w:pPr>
              <w:spacing w:line="290" w:lineRule="exact"/>
              <w:rPr>
                <w:szCs w:val="21"/>
              </w:rPr>
            </w:pPr>
            <w:r>
              <w:rPr>
                <w:szCs w:val="21"/>
              </w:rPr>
              <w:t>土壤有机质含量：     mg/kg</w:t>
            </w:r>
          </w:p>
        </w:tc>
        <w:tc>
          <w:tcPr>
            <w:tcW w:w="1248" w:type="pct"/>
            <w:tcBorders>
              <w:top w:val="single" w:color="auto" w:sz="4" w:space="0"/>
              <w:left w:val="single" w:color="auto" w:sz="4" w:space="0"/>
              <w:bottom w:val="single" w:color="auto" w:sz="4" w:space="0"/>
              <w:right w:val="single" w:color="auto" w:sz="4" w:space="0"/>
            </w:tcBorders>
            <w:vAlign w:val="center"/>
          </w:tcPr>
          <w:p w14:paraId="130D3A39">
            <w:pPr>
              <w:spacing w:line="290" w:lineRule="exact"/>
              <w:rPr>
                <w:szCs w:val="21"/>
              </w:rPr>
            </w:pPr>
            <w:r>
              <w:rPr>
                <w:szCs w:val="21"/>
              </w:rPr>
              <w:t>【要求】查看工程勘察资料、设计文件、竣工验收报告、监测报告，实地核查。</w:t>
            </w:r>
          </w:p>
        </w:tc>
      </w:tr>
      <w:tr w14:paraId="4DE8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top w:val="single" w:color="auto" w:sz="4" w:space="0"/>
              <w:left w:val="single" w:color="auto" w:sz="4" w:space="0"/>
              <w:right w:val="single" w:color="auto" w:sz="4" w:space="0"/>
            </w:tcBorders>
            <w:vAlign w:val="center"/>
          </w:tcPr>
          <w:p w14:paraId="295D6BCC">
            <w:pPr>
              <w:spacing w:line="300" w:lineRule="exact"/>
              <w:jc w:val="center"/>
              <w:rPr>
                <w:szCs w:val="21"/>
              </w:rPr>
            </w:pPr>
            <w:r>
              <w:rPr>
                <w:rFonts w:hint="eastAsia"/>
                <w:szCs w:val="21"/>
              </w:rPr>
              <w:t>20</w:t>
            </w:r>
          </w:p>
        </w:tc>
        <w:tc>
          <w:tcPr>
            <w:tcW w:w="599" w:type="pct"/>
            <w:vMerge w:val="restart"/>
            <w:tcBorders>
              <w:top w:val="single" w:color="auto" w:sz="4" w:space="0"/>
              <w:left w:val="single" w:color="auto" w:sz="4" w:space="0"/>
              <w:right w:val="single" w:color="auto" w:sz="4" w:space="0"/>
            </w:tcBorders>
            <w:vAlign w:val="center"/>
          </w:tcPr>
          <w:p w14:paraId="1EBBE4F8">
            <w:pPr>
              <w:spacing w:line="300" w:lineRule="exact"/>
              <w:jc w:val="center"/>
              <w:rPr>
                <w:szCs w:val="21"/>
              </w:rPr>
            </w:pPr>
            <w:r>
              <w:rPr>
                <w:szCs w:val="21"/>
              </w:rPr>
              <w:t>植物恢复</w:t>
            </w:r>
          </w:p>
        </w:tc>
        <w:tc>
          <w:tcPr>
            <w:tcW w:w="2772" w:type="pct"/>
            <w:tcBorders>
              <w:top w:val="single" w:color="auto" w:sz="4" w:space="0"/>
              <w:left w:val="single" w:color="auto" w:sz="4" w:space="0"/>
              <w:bottom w:val="single" w:color="auto" w:sz="4" w:space="0"/>
              <w:right w:val="single" w:color="auto" w:sz="4" w:space="0"/>
            </w:tcBorders>
            <w:vAlign w:val="center"/>
          </w:tcPr>
          <w:p w14:paraId="49A3FA4C">
            <w:pPr>
              <w:spacing w:line="290" w:lineRule="exact"/>
              <w:rPr>
                <w:szCs w:val="21"/>
              </w:rPr>
            </w:pPr>
            <w:r>
              <w:rPr>
                <w:szCs w:val="21"/>
              </w:rPr>
              <w:t>植物恢复目标和实际完成值——面积：     hm</w:t>
            </w:r>
            <w:r>
              <w:rPr>
                <w:szCs w:val="21"/>
                <w:vertAlign w:val="superscript"/>
              </w:rPr>
              <w:t>2</w:t>
            </w:r>
            <w:r>
              <w:rPr>
                <w:szCs w:val="21"/>
              </w:rPr>
              <w:t>、</w:t>
            </w:r>
          </w:p>
          <w:p w14:paraId="0E8D609C">
            <w:pPr>
              <w:spacing w:line="290" w:lineRule="exact"/>
              <w:rPr>
                <w:szCs w:val="21"/>
              </w:rPr>
            </w:pPr>
            <w:r>
              <w:rPr>
                <w:szCs w:val="21"/>
              </w:rPr>
              <w:t>种数：     个</w:t>
            </w:r>
          </w:p>
        </w:tc>
        <w:tc>
          <w:tcPr>
            <w:tcW w:w="1248" w:type="pct"/>
            <w:tcBorders>
              <w:top w:val="single" w:color="auto" w:sz="4" w:space="0"/>
              <w:left w:val="single" w:color="auto" w:sz="4" w:space="0"/>
              <w:bottom w:val="single" w:color="auto" w:sz="4" w:space="0"/>
              <w:right w:val="single" w:color="auto" w:sz="4" w:space="0"/>
            </w:tcBorders>
            <w:vAlign w:val="center"/>
          </w:tcPr>
          <w:p w14:paraId="7E72019E">
            <w:pPr>
              <w:spacing w:line="290" w:lineRule="exact"/>
              <w:rPr>
                <w:szCs w:val="21"/>
              </w:rPr>
            </w:pPr>
            <w:r>
              <w:rPr>
                <w:szCs w:val="21"/>
              </w:rPr>
              <w:t>【要求】查看设计文件、图片、影像、竣工验收报告，实地核查。</w:t>
            </w:r>
          </w:p>
        </w:tc>
      </w:tr>
      <w:tr w14:paraId="0A5C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left w:val="single" w:color="auto" w:sz="4" w:space="0"/>
              <w:right w:val="single" w:color="auto" w:sz="4" w:space="0"/>
            </w:tcBorders>
            <w:vAlign w:val="center"/>
          </w:tcPr>
          <w:p w14:paraId="715FC42A">
            <w:pPr>
              <w:spacing w:line="300" w:lineRule="exact"/>
              <w:jc w:val="center"/>
              <w:rPr>
                <w:szCs w:val="21"/>
              </w:rPr>
            </w:pPr>
            <w:r>
              <w:rPr>
                <w:rFonts w:hint="eastAsia"/>
                <w:szCs w:val="21"/>
              </w:rPr>
              <w:t>21</w:t>
            </w:r>
          </w:p>
        </w:tc>
        <w:tc>
          <w:tcPr>
            <w:tcW w:w="599" w:type="pct"/>
            <w:vMerge w:val="continue"/>
            <w:tcBorders>
              <w:left w:val="single" w:color="auto" w:sz="4" w:space="0"/>
              <w:right w:val="single" w:color="auto" w:sz="4" w:space="0"/>
            </w:tcBorders>
            <w:vAlign w:val="center"/>
          </w:tcPr>
          <w:p w14:paraId="300F8152">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0129938C">
            <w:pPr>
              <w:spacing w:line="290" w:lineRule="exact"/>
              <w:rPr>
                <w:szCs w:val="21"/>
              </w:rPr>
            </w:pPr>
            <w:r>
              <w:rPr>
                <w:szCs w:val="21"/>
              </w:rPr>
              <w:t>工程实施前影响湿地植物恢复的阻碍因子：</w:t>
            </w:r>
          </w:p>
          <w:p w14:paraId="24899847">
            <w:pPr>
              <w:spacing w:line="290" w:lineRule="exact"/>
              <w:rPr>
                <w:szCs w:val="21"/>
              </w:rPr>
            </w:pPr>
            <w:r>
              <w:rPr>
                <w:szCs w:val="21"/>
              </w:rPr>
              <w:t>缺水          个、水质不佳      个、</w:t>
            </w:r>
          </w:p>
          <w:p w14:paraId="253CA0B6">
            <w:pPr>
              <w:spacing w:line="290" w:lineRule="exact"/>
              <w:rPr>
                <w:szCs w:val="21"/>
              </w:rPr>
            </w:pPr>
            <w:r>
              <w:rPr>
                <w:szCs w:val="21"/>
              </w:rPr>
              <w:t>土质不佳      个、种源缺乏      个</w:t>
            </w:r>
          </w:p>
          <w:p w14:paraId="6EE69020">
            <w:pPr>
              <w:spacing w:line="290" w:lineRule="exact"/>
              <w:rPr>
                <w:szCs w:val="21"/>
              </w:rPr>
            </w:pPr>
            <w:r>
              <w:rPr>
                <w:szCs w:val="21"/>
              </w:rPr>
              <w:t>工程实施后影响湿地植物恢复的阻碍因子：</w:t>
            </w:r>
          </w:p>
          <w:p w14:paraId="40CC8762">
            <w:pPr>
              <w:spacing w:line="290" w:lineRule="exact"/>
              <w:rPr>
                <w:szCs w:val="21"/>
              </w:rPr>
            </w:pPr>
            <w:r>
              <w:rPr>
                <w:szCs w:val="21"/>
              </w:rPr>
              <w:t>缺水          个、水质不佳      个、</w:t>
            </w:r>
          </w:p>
          <w:p w14:paraId="15225CD2">
            <w:pPr>
              <w:spacing w:line="290" w:lineRule="exact"/>
              <w:rPr>
                <w:szCs w:val="21"/>
              </w:rPr>
            </w:pPr>
            <w:r>
              <w:rPr>
                <w:szCs w:val="21"/>
              </w:rPr>
              <w:t>土质不佳      个、种源缺乏      个</w:t>
            </w:r>
          </w:p>
        </w:tc>
        <w:tc>
          <w:tcPr>
            <w:tcW w:w="1248" w:type="pct"/>
            <w:tcBorders>
              <w:top w:val="single" w:color="auto" w:sz="4" w:space="0"/>
              <w:left w:val="single" w:color="auto" w:sz="4" w:space="0"/>
              <w:bottom w:val="single" w:color="auto" w:sz="4" w:space="0"/>
              <w:right w:val="single" w:color="auto" w:sz="4" w:space="0"/>
            </w:tcBorders>
            <w:vAlign w:val="center"/>
          </w:tcPr>
          <w:p w14:paraId="7DED4D11">
            <w:pPr>
              <w:spacing w:line="290" w:lineRule="exact"/>
              <w:rPr>
                <w:szCs w:val="21"/>
              </w:rPr>
            </w:pPr>
            <w:r>
              <w:rPr>
                <w:szCs w:val="21"/>
              </w:rPr>
              <w:t>【要求】查看工程勘察资料、设计文件、竣工验收报告、监测报告，实地核查。</w:t>
            </w:r>
          </w:p>
        </w:tc>
      </w:tr>
      <w:tr w14:paraId="7CD6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left w:val="single" w:color="auto" w:sz="4" w:space="0"/>
              <w:right w:val="single" w:color="auto" w:sz="4" w:space="0"/>
            </w:tcBorders>
            <w:vAlign w:val="center"/>
          </w:tcPr>
          <w:p w14:paraId="3DD0FC78">
            <w:pPr>
              <w:spacing w:line="300" w:lineRule="exact"/>
              <w:jc w:val="center"/>
              <w:rPr>
                <w:szCs w:val="21"/>
              </w:rPr>
            </w:pPr>
            <w:r>
              <w:rPr>
                <w:rFonts w:hint="eastAsia"/>
                <w:szCs w:val="21"/>
              </w:rPr>
              <w:t>22</w:t>
            </w:r>
          </w:p>
        </w:tc>
        <w:tc>
          <w:tcPr>
            <w:tcW w:w="599" w:type="pct"/>
            <w:vMerge w:val="continue"/>
            <w:tcBorders>
              <w:left w:val="single" w:color="auto" w:sz="4" w:space="0"/>
              <w:right w:val="single" w:color="auto" w:sz="4" w:space="0"/>
            </w:tcBorders>
            <w:vAlign w:val="center"/>
          </w:tcPr>
          <w:p w14:paraId="050AFB0D">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19CC6D7E">
            <w:pPr>
              <w:spacing w:line="290" w:lineRule="exact"/>
              <w:rPr>
                <w:szCs w:val="21"/>
              </w:rPr>
            </w:pPr>
            <w:r>
              <w:rPr>
                <w:szCs w:val="21"/>
              </w:rPr>
              <w:t>人工种植或补植乡土品种的种数：      个、种名：</w:t>
            </w:r>
          </w:p>
        </w:tc>
        <w:tc>
          <w:tcPr>
            <w:tcW w:w="1248" w:type="pct"/>
            <w:tcBorders>
              <w:top w:val="single" w:color="auto" w:sz="4" w:space="0"/>
              <w:left w:val="single" w:color="auto" w:sz="4" w:space="0"/>
              <w:bottom w:val="single" w:color="auto" w:sz="4" w:space="0"/>
              <w:right w:val="single" w:color="auto" w:sz="4" w:space="0"/>
            </w:tcBorders>
            <w:vAlign w:val="center"/>
          </w:tcPr>
          <w:p w14:paraId="6B18F6EA">
            <w:pPr>
              <w:spacing w:line="290" w:lineRule="exact"/>
              <w:rPr>
                <w:spacing w:val="-6"/>
                <w:szCs w:val="21"/>
              </w:rPr>
            </w:pPr>
            <w:r>
              <w:rPr>
                <w:spacing w:val="-6"/>
                <w:szCs w:val="21"/>
              </w:rPr>
              <w:t>【要求】查看设计文件、竣工验收报告，实地核查。</w:t>
            </w:r>
          </w:p>
        </w:tc>
      </w:tr>
      <w:tr w14:paraId="3051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left w:val="single" w:color="auto" w:sz="4" w:space="0"/>
              <w:right w:val="single" w:color="auto" w:sz="4" w:space="0"/>
            </w:tcBorders>
            <w:vAlign w:val="center"/>
          </w:tcPr>
          <w:p w14:paraId="7CEFD10F">
            <w:pPr>
              <w:spacing w:line="300" w:lineRule="exact"/>
              <w:jc w:val="center"/>
              <w:rPr>
                <w:szCs w:val="21"/>
              </w:rPr>
            </w:pPr>
            <w:r>
              <w:rPr>
                <w:rFonts w:hint="eastAsia"/>
                <w:szCs w:val="21"/>
              </w:rPr>
              <w:t>23</w:t>
            </w:r>
          </w:p>
        </w:tc>
        <w:tc>
          <w:tcPr>
            <w:tcW w:w="599" w:type="pct"/>
            <w:vMerge w:val="continue"/>
            <w:tcBorders>
              <w:left w:val="single" w:color="auto" w:sz="4" w:space="0"/>
              <w:right w:val="single" w:color="auto" w:sz="4" w:space="0"/>
            </w:tcBorders>
            <w:vAlign w:val="center"/>
          </w:tcPr>
          <w:p w14:paraId="62B14594">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6D8627E5">
            <w:pPr>
              <w:spacing w:line="290" w:lineRule="exact"/>
              <w:rPr>
                <w:szCs w:val="21"/>
              </w:rPr>
            </w:pPr>
            <w:r>
              <w:rPr>
                <w:szCs w:val="21"/>
              </w:rPr>
              <w:t>封禁围栏长度：      m，其中不可降解材质围栏长度：</w:t>
            </w:r>
          </w:p>
          <w:p w14:paraId="70CDDE7D">
            <w:pPr>
              <w:spacing w:line="290" w:lineRule="exact"/>
              <w:rPr>
                <w:szCs w:val="21"/>
              </w:rPr>
            </w:pPr>
            <w:r>
              <w:rPr>
                <w:szCs w:val="21"/>
              </w:rPr>
              <w:t xml:space="preserve">      m，可降解材质围栏长度：      m</w:t>
            </w:r>
          </w:p>
        </w:tc>
        <w:tc>
          <w:tcPr>
            <w:tcW w:w="1248" w:type="pct"/>
            <w:tcBorders>
              <w:top w:val="single" w:color="auto" w:sz="4" w:space="0"/>
              <w:left w:val="single" w:color="auto" w:sz="4" w:space="0"/>
              <w:bottom w:val="single" w:color="auto" w:sz="4" w:space="0"/>
              <w:right w:val="single" w:color="auto" w:sz="4" w:space="0"/>
            </w:tcBorders>
            <w:vAlign w:val="center"/>
          </w:tcPr>
          <w:p w14:paraId="7E86DC80">
            <w:pPr>
              <w:spacing w:line="290" w:lineRule="exact"/>
              <w:rPr>
                <w:spacing w:val="-6"/>
                <w:szCs w:val="21"/>
              </w:rPr>
            </w:pPr>
            <w:r>
              <w:rPr>
                <w:spacing w:val="-6"/>
                <w:szCs w:val="21"/>
              </w:rPr>
              <w:t>【要求】查看设计文件、竣工验收报告，实地核查。</w:t>
            </w:r>
          </w:p>
        </w:tc>
      </w:tr>
      <w:tr w14:paraId="7C51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left w:val="single" w:color="auto" w:sz="4" w:space="0"/>
              <w:bottom w:val="single" w:color="auto" w:sz="4" w:space="0"/>
              <w:right w:val="single" w:color="auto" w:sz="4" w:space="0"/>
            </w:tcBorders>
            <w:vAlign w:val="center"/>
          </w:tcPr>
          <w:p w14:paraId="6533C90C">
            <w:pPr>
              <w:spacing w:line="300" w:lineRule="exact"/>
              <w:jc w:val="center"/>
              <w:rPr>
                <w:szCs w:val="21"/>
              </w:rPr>
            </w:pPr>
            <w:r>
              <w:rPr>
                <w:rFonts w:hint="eastAsia"/>
                <w:szCs w:val="21"/>
              </w:rPr>
              <w:t>24</w:t>
            </w:r>
          </w:p>
        </w:tc>
        <w:tc>
          <w:tcPr>
            <w:tcW w:w="599" w:type="pct"/>
            <w:vMerge w:val="continue"/>
            <w:tcBorders>
              <w:left w:val="single" w:color="auto" w:sz="4" w:space="0"/>
              <w:bottom w:val="single" w:color="auto" w:sz="4" w:space="0"/>
              <w:right w:val="single" w:color="auto" w:sz="4" w:space="0"/>
            </w:tcBorders>
            <w:vAlign w:val="center"/>
          </w:tcPr>
          <w:p w14:paraId="6696B110">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04D92834">
            <w:pPr>
              <w:spacing w:line="290" w:lineRule="exact"/>
              <w:rPr>
                <w:szCs w:val="21"/>
              </w:rPr>
            </w:pPr>
            <w:r>
              <w:rPr>
                <w:szCs w:val="21"/>
              </w:rPr>
              <w:t>人工种植或补植植物存活率：      %</w:t>
            </w:r>
          </w:p>
        </w:tc>
        <w:tc>
          <w:tcPr>
            <w:tcW w:w="1248" w:type="pct"/>
            <w:tcBorders>
              <w:top w:val="single" w:color="auto" w:sz="4" w:space="0"/>
              <w:left w:val="single" w:color="auto" w:sz="4" w:space="0"/>
              <w:bottom w:val="single" w:color="auto" w:sz="4" w:space="0"/>
              <w:right w:val="single" w:color="auto" w:sz="4" w:space="0"/>
            </w:tcBorders>
            <w:vAlign w:val="center"/>
          </w:tcPr>
          <w:p w14:paraId="151FC767">
            <w:pPr>
              <w:spacing w:line="290" w:lineRule="exact"/>
              <w:rPr>
                <w:spacing w:val="-6"/>
                <w:szCs w:val="21"/>
              </w:rPr>
            </w:pPr>
            <w:r>
              <w:rPr>
                <w:spacing w:val="-6"/>
                <w:szCs w:val="21"/>
              </w:rPr>
              <w:t>【要求】查看设计文件、竣工验收报告，实地核查。</w:t>
            </w:r>
          </w:p>
        </w:tc>
      </w:tr>
      <w:tr w14:paraId="04A1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32244396">
            <w:pPr>
              <w:spacing w:line="300" w:lineRule="exact"/>
              <w:jc w:val="center"/>
              <w:rPr>
                <w:szCs w:val="21"/>
              </w:rPr>
            </w:pPr>
            <w:r>
              <w:rPr>
                <w:rFonts w:hint="eastAsia"/>
                <w:szCs w:val="21"/>
              </w:rPr>
              <w:t>25</w:t>
            </w:r>
          </w:p>
        </w:tc>
        <w:tc>
          <w:tcPr>
            <w:tcW w:w="599" w:type="pct"/>
            <w:vMerge w:val="restart"/>
            <w:tcBorders>
              <w:left w:val="single" w:color="auto" w:sz="4" w:space="0"/>
              <w:right w:val="single" w:color="auto" w:sz="4" w:space="0"/>
            </w:tcBorders>
            <w:vAlign w:val="center"/>
          </w:tcPr>
          <w:p w14:paraId="516DE69C">
            <w:pPr>
              <w:spacing w:line="300" w:lineRule="exact"/>
              <w:jc w:val="center"/>
              <w:rPr>
                <w:szCs w:val="21"/>
              </w:rPr>
            </w:pPr>
            <w:r>
              <w:rPr>
                <w:szCs w:val="21"/>
              </w:rPr>
              <w:t>动物恢复</w:t>
            </w:r>
          </w:p>
        </w:tc>
        <w:tc>
          <w:tcPr>
            <w:tcW w:w="2772" w:type="pct"/>
            <w:tcBorders>
              <w:top w:val="single" w:color="auto" w:sz="4" w:space="0"/>
              <w:left w:val="single" w:color="auto" w:sz="4" w:space="0"/>
              <w:bottom w:val="single" w:color="auto" w:sz="4" w:space="0"/>
              <w:right w:val="single" w:color="auto" w:sz="4" w:space="0"/>
            </w:tcBorders>
            <w:vAlign w:val="center"/>
          </w:tcPr>
          <w:p w14:paraId="6F334BF7">
            <w:pPr>
              <w:spacing w:line="290" w:lineRule="exact"/>
              <w:rPr>
                <w:szCs w:val="21"/>
              </w:rPr>
            </w:pPr>
            <w:r>
              <w:rPr>
                <w:szCs w:val="21"/>
              </w:rPr>
              <w:t>水生动物栖息地修复面积：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06F0B609">
            <w:pPr>
              <w:spacing w:line="290" w:lineRule="exact"/>
              <w:rPr>
                <w:szCs w:val="21"/>
              </w:rPr>
            </w:pPr>
            <w:r>
              <w:rPr>
                <w:szCs w:val="21"/>
              </w:rPr>
              <w:t>【要求】查看设计文件、图片、影像、竣工验收报告，实地核查。</w:t>
            </w:r>
          </w:p>
        </w:tc>
      </w:tr>
      <w:tr w14:paraId="743E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1A080B8E">
            <w:pPr>
              <w:spacing w:line="300" w:lineRule="exact"/>
              <w:jc w:val="center"/>
              <w:rPr>
                <w:szCs w:val="21"/>
              </w:rPr>
            </w:pPr>
            <w:r>
              <w:rPr>
                <w:rFonts w:hint="eastAsia"/>
                <w:szCs w:val="21"/>
              </w:rPr>
              <w:t>26</w:t>
            </w:r>
          </w:p>
        </w:tc>
        <w:tc>
          <w:tcPr>
            <w:tcW w:w="599" w:type="pct"/>
            <w:vMerge w:val="continue"/>
            <w:tcBorders>
              <w:left w:val="single" w:color="auto" w:sz="4" w:space="0"/>
              <w:right w:val="single" w:color="auto" w:sz="4" w:space="0"/>
            </w:tcBorders>
            <w:vAlign w:val="center"/>
          </w:tcPr>
          <w:p w14:paraId="0BB98C90">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602A50B2">
            <w:pPr>
              <w:spacing w:line="290" w:lineRule="exact"/>
              <w:rPr>
                <w:szCs w:val="21"/>
              </w:rPr>
            </w:pPr>
            <w:r>
              <w:rPr>
                <w:szCs w:val="21"/>
              </w:rPr>
              <w:t>增殖放流的种类：      个、质量：      kg</w:t>
            </w:r>
          </w:p>
        </w:tc>
        <w:tc>
          <w:tcPr>
            <w:tcW w:w="1248" w:type="pct"/>
            <w:tcBorders>
              <w:top w:val="single" w:color="auto" w:sz="4" w:space="0"/>
              <w:left w:val="single" w:color="auto" w:sz="4" w:space="0"/>
              <w:bottom w:val="single" w:color="auto" w:sz="4" w:space="0"/>
              <w:right w:val="single" w:color="auto" w:sz="4" w:space="0"/>
            </w:tcBorders>
            <w:vAlign w:val="center"/>
          </w:tcPr>
          <w:p w14:paraId="62BC417A">
            <w:pPr>
              <w:spacing w:line="290" w:lineRule="exact"/>
              <w:rPr>
                <w:szCs w:val="21"/>
              </w:rPr>
            </w:pPr>
            <w:r>
              <w:rPr>
                <w:szCs w:val="21"/>
              </w:rPr>
              <w:t>【要求】查看设计文件、种苗采购记录，图片、影像，验收报告。</w:t>
            </w:r>
          </w:p>
        </w:tc>
      </w:tr>
      <w:tr w14:paraId="352DB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5DF7C526">
            <w:pPr>
              <w:spacing w:line="300" w:lineRule="exact"/>
              <w:jc w:val="center"/>
              <w:rPr>
                <w:szCs w:val="21"/>
              </w:rPr>
            </w:pPr>
            <w:r>
              <w:rPr>
                <w:rFonts w:hint="eastAsia"/>
                <w:szCs w:val="21"/>
              </w:rPr>
              <w:t>27</w:t>
            </w:r>
          </w:p>
        </w:tc>
        <w:tc>
          <w:tcPr>
            <w:tcW w:w="599" w:type="pct"/>
            <w:vMerge w:val="continue"/>
            <w:tcBorders>
              <w:left w:val="single" w:color="auto" w:sz="4" w:space="0"/>
              <w:right w:val="single" w:color="auto" w:sz="4" w:space="0"/>
            </w:tcBorders>
            <w:vAlign w:val="center"/>
          </w:tcPr>
          <w:p w14:paraId="4F731AAE">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17E91279">
            <w:pPr>
              <w:spacing w:line="290" w:lineRule="exact"/>
              <w:rPr>
                <w:szCs w:val="21"/>
              </w:rPr>
            </w:pPr>
            <w:r>
              <w:rPr>
                <w:szCs w:val="21"/>
              </w:rPr>
              <w:t>水生动物再引入的种类：      个、数量：      头、条、      尾、      个</w:t>
            </w:r>
          </w:p>
        </w:tc>
        <w:tc>
          <w:tcPr>
            <w:tcW w:w="1248" w:type="pct"/>
            <w:tcBorders>
              <w:top w:val="single" w:color="auto" w:sz="4" w:space="0"/>
              <w:left w:val="single" w:color="auto" w:sz="4" w:space="0"/>
              <w:bottom w:val="single" w:color="auto" w:sz="4" w:space="0"/>
              <w:right w:val="single" w:color="auto" w:sz="4" w:space="0"/>
            </w:tcBorders>
            <w:vAlign w:val="center"/>
          </w:tcPr>
          <w:p w14:paraId="4CB18925">
            <w:pPr>
              <w:spacing w:line="290" w:lineRule="exact"/>
              <w:rPr>
                <w:szCs w:val="21"/>
              </w:rPr>
            </w:pPr>
            <w:r>
              <w:rPr>
                <w:szCs w:val="21"/>
              </w:rPr>
              <w:t>【要求】查看设计文件、种苗采购记录，图片、影像，验收报告。</w:t>
            </w:r>
          </w:p>
        </w:tc>
      </w:tr>
      <w:tr w14:paraId="6ED4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6B74E5B0">
            <w:pPr>
              <w:spacing w:line="300" w:lineRule="exact"/>
              <w:jc w:val="center"/>
              <w:rPr>
                <w:szCs w:val="21"/>
              </w:rPr>
            </w:pPr>
            <w:r>
              <w:rPr>
                <w:rFonts w:hint="eastAsia"/>
                <w:szCs w:val="21"/>
              </w:rPr>
              <w:t>28</w:t>
            </w:r>
          </w:p>
        </w:tc>
        <w:tc>
          <w:tcPr>
            <w:tcW w:w="599" w:type="pct"/>
            <w:vMerge w:val="continue"/>
            <w:tcBorders>
              <w:left w:val="single" w:color="auto" w:sz="4" w:space="0"/>
              <w:right w:val="single" w:color="auto" w:sz="4" w:space="0"/>
            </w:tcBorders>
            <w:vAlign w:val="center"/>
          </w:tcPr>
          <w:p w14:paraId="2634DFF8">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419F3F9E">
            <w:pPr>
              <w:spacing w:line="300" w:lineRule="exact"/>
              <w:rPr>
                <w:szCs w:val="21"/>
              </w:rPr>
            </w:pPr>
            <w:r>
              <w:rPr>
                <w:szCs w:val="21"/>
              </w:rPr>
              <w:t>水鸟栖息地修复面积：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1C6483AA">
            <w:pPr>
              <w:spacing w:line="300" w:lineRule="exact"/>
              <w:rPr>
                <w:szCs w:val="21"/>
              </w:rPr>
            </w:pPr>
            <w:r>
              <w:rPr>
                <w:szCs w:val="21"/>
              </w:rPr>
              <w:t>【要求】查看设计文件、图片、影像，验收报告。</w:t>
            </w:r>
          </w:p>
        </w:tc>
      </w:tr>
      <w:tr w14:paraId="1977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52C8B631">
            <w:pPr>
              <w:spacing w:line="300" w:lineRule="exact"/>
              <w:jc w:val="center"/>
              <w:rPr>
                <w:szCs w:val="21"/>
              </w:rPr>
            </w:pPr>
            <w:r>
              <w:rPr>
                <w:rFonts w:hint="eastAsia"/>
                <w:szCs w:val="21"/>
              </w:rPr>
              <w:t>29</w:t>
            </w:r>
          </w:p>
        </w:tc>
        <w:tc>
          <w:tcPr>
            <w:tcW w:w="599" w:type="pct"/>
            <w:vMerge w:val="continue"/>
            <w:tcBorders>
              <w:left w:val="single" w:color="auto" w:sz="4" w:space="0"/>
              <w:right w:val="single" w:color="auto" w:sz="4" w:space="0"/>
            </w:tcBorders>
            <w:vAlign w:val="center"/>
          </w:tcPr>
          <w:p w14:paraId="45F30389">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4674DC2D">
            <w:pPr>
              <w:spacing w:line="300" w:lineRule="exact"/>
              <w:rPr>
                <w:szCs w:val="21"/>
              </w:rPr>
            </w:pPr>
            <w:r>
              <w:rPr>
                <w:szCs w:val="21"/>
              </w:rPr>
              <w:t>人工鸟巢数量：      个、位置（经纬度坐标）：</w:t>
            </w:r>
          </w:p>
        </w:tc>
        <w:tc>
          <w:tcPr>
            <w:tcW w:w="1248" w:type="pct"/>
            <w:tcBorders>
              <w:top w:val="single" w:color="auto" w:sz="4" w:space="0"/>
              <w:left w:val="single" w:color="auto" w:sz="4" w:space="0"/>
              <w:bottom w:val="single" w:color="auto" w:sz="4" w:space="0"/>
              <w:right w:val="single" w:color="auto" w:sz="4" w:space="0"/>
            </w:tcBorders>
            <w:vAlign w:val="center"/>
          </w:tcPr>
          <w:p w14:paraId="7C563586">
            <w:pPr>
              <w:spacing w:line="300" w:lineRule="exact"/>
              <w:rPr>
                <w:szCs w:val="21"/>
              </w:rPr>
            </w:pPr>
            <w:r>
              <w:rPr>
                <w:szCs w:val="21"/>
              </w:rPr>
              <w:t>【要求】查看设计文件、采购记录，图片、影像，验收报告。</w:t>
            </w:r>
          </w:p>
        </w:tc>
      </w:tr>
      <w:tr w14:paraId="6D09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41177DAF">
            <w:pPr>
              <w:spacing w:line="300" w:lineRule="exact"/>
              <w:jc w:val="center"/>
              <w:rPr>
                <w:szCs w:val="21"/>
              </w:rPr>
            </w:pPr>
            <w:r>
              <w:rPr>
                <w:rFonts w:hint="eastAsia"/>
                <w:szCs w:val="21"/>
              </w:rPr>
              <w:t>30</w:t>
            </w:r>
          </w:p>
        </w:tc>
        <w:tc>
          <w:tcPr>
            <w:tcW w:w="599" w:type="pct"/>
            <w:vMerge w:val="continue"/>
            <w:tcBorders>
              <w:left w:val="single" w:color="auto" w:sz="4" w:space="0"/>
              <w:right w:val="single" w:color="auto" w:sz="4" w:space="0"/>
            </w:tcBorders>
            <w:vAlign w:val="center"/>
          </w:tcPr>
          <w:p w14:paraId="3B45D8BB">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04CDF1EC">
            <w:pPr>
              <w:spacing w:line="300" w:lineRule="exact"/>
              <w:rPr>
                <w:szCs w:val="21"/>
              </w:rPr>
            </w:pPr>
            <w:r>
              <w:rPr>
                <w:szCs w:val="21"/>
              </w:rPr>
              <w:t>湿地兽类、爬行类和两栖类栖息地修复面积：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77206803">
            <w:pPr>
              <w:spacing w:line="300" w:lineRule="exact"/>
              <w:rPr>
                <w:szCs w:val="21"/>
              </w:rPr>
            </w:pPr>
            <w:r>
              <w:rPr>
                <w:szCs w:val="21"/>
              </w:rPr>
              <w:t>【要求】查看设计文件、图片、影像、竣工验收报告，实地核查。</w:t>
            </w:r>
          </w:p>
        </w:tc>
      </w:tr>
      <w:tr w14:paraId="703A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6407F995">
            <w:pPr>
              <w:spacing w:line="300" w:lineRule="exact"/>
              <w:jc w:val="center"/>
              <w:rPr>
                <w:szCs w:val="21"/>
              </w:rPr>
            </w:pPr>
            <w:r>
              <w:rPr>
                <w:rFonts w:hint="eastAsia"/>
                <w:szCs w:val="21"/>
              </w:rPr>
              <w:t>31</w:t>
            </w:r>
          </w:p>
        </w:tc>
        <w:tc>
          <w:tcPr>
            <w:tcW w:w="599" w:type="pct"/>
            <w:vMerge w:val="continue"/>
            <w:tcBorders>
              <w:left w:val="single" w:color="auto" w:sz="4" w:space="0"/>
              <w:right w:val="single" w:color="auto" w:sz="4" w:space="0"/>
            </w:tcBorders>
            <w:vAlign w:val="center"/>
          </w:tcPr>
          <w:p w14:paraId="3B9C59E9">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4D405772">
            <w:pPr>
              <w:spacing w:line="300" w:lineRule="exact"/>
              <w:rPr>
                <w:szCs w:val="21"/>
              </w:rPr>
            </w:pPr>
            <w:r>
              <w:rPr>
                <w:szCs w:val="21"/>
              </w:rPr>
              <w:t>湿地兽类、爬行类和两栖类再引入的种类：      个</w:t>
            </w:r>
            <w:r>
              <w:rPr>
                <w:rFonts w:hint="eastAsia"/>
                <w:szCs w:val="21"/>
              </w:rPr>
              <w:t>，</w:t>
            </w:r>
            <w:r>
              <w:rPr>
                <w:szCs w:val="21"/>
              </w:rPr>
              <w:t>数量：      头、      条、      个</w:t>
            </w:r>
          </w:p>
        </w:tc>
        <w:tc>
          <w:tcPr>
            <w:tcW w:w="1248" w:type="pct"/>
            <w:tcBorders>
              <w:top w:val="single" w:color="auto" w:sz="4" w:space="0"/>
              <w:left w:val="single" w:color="auto" w:sz="4" w:space="0"/>
              <w:bottom w:val="single" w:color="auto" w:sz="4" w:space="0"/>
              <w:right w:val="single" w:color="auto" w:sz="4" w:space="0"/>
            </w:tcBorders>
            <w:vAlign w:val="center"/>
          </w:tcPr>
          <w:p w14:paraId="60061994">
            <w:pPr>
              <w:spacing w:line="300" w:lineRule="exact"/>
              <w:rPr>
                <w:szCs w:val="21"/>
              </w:rPr>
            </w:pPr>
            <w:r>
              <w:rPr>
                <w:szCs w:val="21"/>
              </w:rPr>
              <w:t>【要求】查看设计文件、图片、影像、竣工验收报告，实地核查。</w:t>
            </w:r>
          </w:p>
        </w:tc>
      </w:tr>
      <w:tr w14:paraId="61E5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3" w:hRule="atLeast"/>
          <w:jc w:val="center"/>
        </w:trPr>
        <w:tc>
          <w:tcPr>
            <w:tcW w:w="381" w:type="pct"/>
            <w:tcBorders>
              <w:left w:val="single" w:color="auto" w:sz="4" w:space="0"/>
              <w:bottom w:val="single" w:color="auto" w:sz="4" w:space="0"/>
              <w:right w:val="single" w:color="auto" w:sz="4" w:space="0"/>
            </w:tcBorders>
            <w:vAlign w:val="center"/>
          </w:tcPr>
          <w:p w14:paraId="3997FF41">
            <w:pPr>
              <w:spacing w:line="300" w:lineRule="exact"/>
              <w:jc w:val="center"/>
              <w:rPr>
                <w:szCs w:val="21"/>
              </w:rPr>
            </w:pPr>
            <w:r>
              <w:rPr>
                <w:rFonts w:hint="eastAsia"/>
                <w:szCs w:val="21"/>
              </w:rPr>
              <w:t>32</w:t>
            </w:r>
          </w:p>
        </w:tc>
        <w:tc>
          <w:tcPr>
            <w:tcW w:w="599" w:type="pct"/>
            <w:vMerge w:val="continue"/>
            <w:tcBorders>
              <w:left w:val="single" w:color="auto" w:sz="4" w:space="0"/>
              <w:bottom w:val="single" w:color="auto" w:sz="4" w:space="0"/>
              <w:right w:val="single" w:color="auto" w:sz="4" w:space="0"/>
            </w:tcBorders>
            <w:vAlign w:val="center"/>
          </w:tcPr>
          <w:p w14:paraId="247040F4">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06E64EC9">
            <w:pPr>
              <w:spacing w:line="300" w:lineRule="exact"/>
              <w:rPr>
                <w:szCs w:val="21"/>
              </w:rPr>
            </w:pPr>
            <w:r>
              <w:rPr>
                <w:szCs w:val="21"/>
              </w:rPr>
              <w:t xml:space="preserve">生态廊道（含动物通道）修建数量：      条、      个，相关参数：       ，使用廊道（通道）的动物种类      </w:t>
            </w:r>
          </w:p>
          <w:p w14:paraId="546492AE">
            <w:pPr>
              <w:spacing w:line="300" w:lineRule="exact"/>
              <w:rPr>
                <w:szCs w:val="21"/>
              </w:rPr>
            </w:pPr>
            <w:r>
              <w:rPr>
                <w:szCs w:val="21"/>
              </w:rPr>
              <w:t xml:space="preserve">       个，数量      个</w:t>
            </w:r>
          </w:p>
        </w:tc>
        <w:tc>
          <w:tcPr>
            <w:tcW w:w="1248" w:type="pct"/>
            <w:tcBorders>
              <w:top w:val="single" w:color="auto" w:sz="4" w:space="0"/>
              <w:left w:val="single" w:color="auto" w:sz="4" w:space="0"/>
              <w:bottom w:val="single" w:color="auto" w:sz="4" w:space="0"/>
              <w:right w:val="single" w:color="auto" w:sz="4" w:space="0"/>
            </w:tcBorders>
            <w:vAlign w:val="center"/>
          </w:tcPr>
          <w:p w14:paraId="0429EE59">
            <w:pPr>
              <w:spacing w:line="300" w:lineRule="exact"/>
              <w:rPr>
                <w:szCs w:val="21"/>
              </w:rPr>
            </w:pPr>
            <w:r>
              <w:rPr>
                <w:szCs w:val="21"/>
              </w:rPr>
              <w:t>【要求】查看设计文件、图片、影像、竣工验收报告，动物使用廊道（通道）的监测报告，实地核查。</w:t>
            </w:r>
          </w:p>
        </w:tc>
      </w:tr>
      <w:tr w14:paraId="263C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0" w:hRule="atLeast"/>
          <w:jc w:val="center"/>
        </w:trPr>
        <w:tc>
          <w:tcPr>
            <w:tcW w:w="381" w:type="pct"/>
            <w:tcBorders>
              <w:top w:val="single" w:color="auto" w:sz="4" w:space="0"/>
              <w:left w:val="single" w:color="auto" w:sz="4" w:space="0"/>
              <w:right w:val="single" w:color="auto" w:sz="4" w:space="0"/>
            </w:tcBorders>
            <w:vAlign w:val="center"/>
          </w:tcPr>
          <w:p w14:paraId="4B13D1DE">
            <w:pPr>
              <w:spacing w:line="300" w:lineRule="exact"/>
              <w:jc w:val="center"/>
              <w:rPr>
                <w:szCs w:val="21"/>
              </w:rPr>
            </w:pPr>
            <w:r>
              <w:rPr>
                <w:rFonts w:hint="eastAsia"/>
                <w:szCs w:val="21"/>
              </w:rPr>
              <w:t>33</w:t>
            </w:r>
          </w:p>
        </w:tc>
        <w:tc>
          <w:tcPr>
            <w:tcW w:w="599" w:type="pct"/>
            <w:vMerge w:val="restart"/>
            <w:tcBorders>
              <w:top w:val="single" w:color="auto" w:sz="4" w:space="0"/>
              <w:left w:val="single" w:color="auto" w:sz="4" w:space="0"/>
              <w:right w:val="single" w:color="auto" w:sz="4" w:space="0"/>
            </w:tcBorders>
            <w:vAlign w:val="center"/>
          </w:tcPr>
          <w:p w14:paraId="5D279A0F">
            <w:pPr>
              <w:spacing w:line="300" w:lineRule="exact"/>
              <w:jc w:val="center"/>
              <w:rPr>
                <w:szCs w:val="21"/>
              </w:rPr>
            </w:pPr>
            <w:r>
              <w:rPr>
                <w:szCs w:val="21"/>
              </w:rPr>
              <w:t>外来入侵种防治</w:t>
            </w:r>
          </w:p>
        </w:tc>
        <w:tc>
          <w:tcPr>
            <w:tcW w:w="2772" w:type="pct"/>
            <w:tcBorders>
              <w:top w:val="single" w:color="auto" w:sz="4" w:space="0"/>
              <w:left w:val="single" w:color="auto" w:sz="4" w:space="0"/>
              <w:bottom w:val="single" w:color="auto" w:sz="4" w:space="0"/>
              <w:right w:val="single" w:color="auto" w:sz="4" w:space="0"/>
            </w:tcBorders>
            <w:vAlign w:val="center"/>
          </w:tcPr>
          <w:p w14:paraId="06C86F2F">
            <w:pPr>
              <w:spacing w:line="300" w:lineRule="exact"/>
              <w:rPr>
                <w:szCs w:val="21"/>
              </w:rPr>
            </w:pPr>
            <w:r>
              <w:rPr>
                <w:szCs w:val="21"/>
              </w:rPr>
              <w:t>外来种环境治理面积：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7044438D">
            <w:pPr>
              <w:spacing w:line="300" w:lineRule="exact"/>
              <w:rPr>
                <w:szCs w:val="21"/>
              </w:rPr>
            </w:pPr>
            <w:r>
              <w:rPr>
                <w:szCs w:val="21"/>
              </w:rPr>
              <w:t>【要求】查看设计文件、图片、影像、竣工验收报告，实地核查。</w:t>
            </w:r>
          </w:p>
        </w:tc>
      </w:tr>
      <w:tr w14:paraId="06F9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2" w:hRule="atLeast"/>
          <w:jc w:val="center"/>
        </w:trPr>
        <w:tc>
          <w:tcPr>
            <w:tcW w:w="381" w:type="pct"/>
            <w:tcBorders>
              <w:left w:val="single" w:color="auto" w:sz="4" w:space="0"/>
              <w:right w:val="single" w:color="auto" w:sz="4" w:space="0"/>
            </w:tcBorders>
            <w:vAlign w:val="center"/>
          </w:tcPr>
          <w:p w14:paraId="520B93CD">
            <w:pPr>
              <w:spacing w:line="300" w:lineRule="exact"/>
              <w:jc w:val="center"/>
              <w:rPr>
                <w:szCs w:val="21"/>
              </w:rPr>
            </w:pPr>
            <w:r>
              <w:rPr>
                <w:rFonts w:hint="eastAsia"/>
                <w:szCs w:val="21"/>
              </w:rPr>
              <w:t>34</w:t>
            </w:r>
          </w:p>
        </w:tc>
        <w:tc>
          <w:tcPr>
            <w:tcW w:w="599" w:type="pct"/>
            <w:vMerge w:val="continue"/>
            <w:tcBorders>
              <w:left w:val="single" w:color="auto" w:sz="4" w:space="0"/>
              <w:right w:val="single" w:color="auto" w:sz="4" w:space="0"/>
            </w:tcBorders>
            <w:vAlign w:val="center"/>
          </w:tcPr>
          <w:p w14:paraId="62D04357">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175930B2">
            <w:pPr>
              <w:spacing w:line="300" w:lineRule="exact"/>
              <w:rPr>
                <w:szCs w:val="21"/>
              </w:rPr>
            </w:pPr>
            <w:r>
              <w:rPr>
                <w:szCs w:val="21"/>
              </w:rPr>
              <w:t>外来种物理治理面积：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5210F666">
            <w:pPr>
              <w:spacing w:line="300" w:lineRule="exact"/>
              <w:rPr>
                <w:szCs w:val="21"/>
              </w:rPr>
            </w:pPr>
            <w:r>
              <w:rPr>
                <w:szCs w:val="21"/>
              </w:rPr>
              <w:t>【要求】查看设计文件、图片、影像、竣工验收报告，实地核查。</w:t>
            </w:r>
          </w:p>
        </w:tc>
      </w:tr>
      <w:tr w14:paraId="1FEF5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4" w:hRule="atLeast"/>
          <w:jc w:val="center"/>
        </w:trPr>
        <w:tc>
          <w:tcPr>
            <w:tcW w:w="381" w:type="pct"/>
            <w:tcBorders>
              <w:left w:val="single" w:color="auto" w:sz="4" w:space="0"/>
              <w:right w:val="single" w:color="auto" w:sz="4" w:space="0"/>
            </w:tcBorders>
            <w:vAlign w:val="center"/>
          </w:tcPr>
          <w:p w14:paraId="24E505EE">
            <w:pPr>
              <w:spacing w:line="300" w:lineRule="exact"/>
              <w:jc w:val="center"/>
              <w:rPr>
                <w:szCs w:val="21"/>
              </w:rPr>
            </w:pPr>
            <w:r>
              <w:rPr>
                <w:rFonts w:hint="eastAsia"/>
                <w:szCs w:val="21"/>
              </w:rPr>
              <w:t>35</w:t>
            </w:r>
          </w:p>
        </w:tc>
        <w:tc>
          <w:tcPr>
            <w:tcW w:w="599" w:type="pct"/>
            <w:vMerge w:val="continue"/>
            <w:tcBorders>
              <w:left w:val="single" w:color="auto" w:sz="4" w:space="0"/>
              <w:right w:val="single" w:color="auto" w:sz="4" w:space="0"/>
            </w:tcBorders>
            <w:vAlign w:val="center"/>
          </w:tcPr>
          <w:p w14:paraId="4E7AFB1C">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637AECA7">
            <w:pPr>
              <w:spacing w:line="300" w:lineRule="exact"/>
              <w:rPr>
                <w:szCs w:val="21"/>
              </w:rPr>
            </w:pPr>
            <w:r>
              <w:rPr>
                <w:szCs w:val="21"/>
              </w:rPr>
              <w:t>外来种化学治理面积：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48EEEA92">
            <w:pPr>
              <w:spacing w:line="300" w:lineRule="exact"/>
              <w:rPr>
                <w:szCs w:val="21"/>
              </w:rPr>
            </w:pPr>
            <w:r>
              <w:rPr>
                <w:szCs w:val="21"/>
              </w:rPr>
              <w:t>【要求】查看设计文件、图片、影像、竣工验收报告，实地核查。</w:t>
            </w:r>
          </w:p>
        </w:tc>
      </w:tr>
      <w:tr w14:paraId="5B7D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4" w:hRule="atLeast"/>
          <w:jc w:val="center"/>
        </w:trPr>
        <w:tc>
          <w:tcPr>
            <w:tcW w:w="381" w:type="pct"/>
            <w:tcBorders>
              <w:left w:val="single" w:color="auto" w:sz="4" w:space="0"/>
              <w:right w:val="single" w:color="auto" w:sz="4" w:space="0"/>
            </w:tcBorders>
            <w:vAlign w:val="center"/>
          </w:tcPr>
          <w:p w14:paraId="5F3162E9">
            <w:pPr>
              <w:spacing w:line="300" w:lineRule="exact"/>
              <w:jc w:val="center"/>
              <w:rPr>
                <w:szCs w:val="21"/>
              </w:rPr>
            </w:pPr>
            <w:r>
              <w:rPr>
                <w:rFonts w:hint="eastAsia"/>
                <w:szCs w:val="21"/>
              </w:rPr>
              <w:t>36</w:t>
            </w:r>
          </w:p>
        </w:tc>
        <w:tc>
          <w:tcPr>
            <w:tcW w:w="599" w:type="pct"/>
            <w:vMerge w:val="continue"/>
            <w:tcBorders>
              <w:left w:val="single" w:color="auto" w:sz="4" w:space="0"/>
              <w:right w:val="single" w:color="auto" w:sz="4" w:space="0"/>
            </w:tcBorders>
            <w:vAlign w:val="center"/>
          </w:tcPr>
          <w:p w14:paraId="57C8C78C">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02F30DAD">
            <w:pPr>
              <w:spacing w:line="300" w:lineRule="exact"/>
              <w:rPr>
                <w:szCs w:val="21"/>
              </w:rPr>
            </w:pPr>
            <w:r>
              <w:rPr>
                <w:szCs w:val="21"/>
              </w:rPr>
              <w:t>外来种生物治理面积：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19AB5395">
            <w:pPr>
              <w:spacing w:line="300" w:lineRule="exact"/>
              <w:rPr>
                <w:szCs w:val="21"/>
              </w:rPr>
            </w:pPr>
            <w:r>
              <w:rPr>
                <w:szCs w:val="21"/>
              </w:rPr>
              <w:t>【要求】查看设计文件、图片、影像、竣工验收报告，实地核查。</w:t>
            </w:r>
          </w:p>
        </w:tc>
      </w:tr>
      <w:tr w14:paraId="7B10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4" w:hRule="atLeast"/>
          <w:jc w:val="center"/>
        </w:trPr>
        <w:tc>
          <w:tcPr>
            <w:tcW w:w="381" w:type="pct"/>
            <w:tcBorders>
              <w:left w:val="single" w:color="auto" w:sz="4" w:space="0"/>
              <w:right w:val="single" w:color="auto" w:sz="4" w:space="0"/>
            </w:tcBorders>
            <w:vAlign w:val="center"/>
          </w:tcPr>
          <w:p w14:paraId="5DF66E27">
            <w:pPr>
              <w:spacing w:line="300" w:lineRule="exact"/>
              <w:jc w:val="center"/>
              <w:rPr>
                <w:szCs w:val="21"/>
              </w:rPr>
            </w:pPr>
            <w:r>
              <w:rPr>
                <w:rFonts w:hint="eastAsia"/>
                <w:szCs w:val="21"/>
              </w:rPr>
              <w:t>37</w:t>
            </w:r>
          </w:p>
        </w:tc>
        <w:tc>
          <w:tcPr>
            <w:tcW w:w="599" w:type="pct"/>
            <w:vMerge w:val="continue"/>
            <w:tcBorders>
              <w:left w:val="single" w:color="auto" w:sz="4" w:space="0"/>
              <w:right w:val="single" w:color="auto" w:sz="4" w:space="0"/>
            </w:tcBorders>
            <w:vAlign w:val="center"/>
          </w:tcPr>
          <w:p w14:paraId="5BA2D07C">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13D8A0A4">
            <w:pPr>
              <w:spacing w:line="300" w:lineRule="exact"/>
              <w:rPr>
                <w:szCs w:val="21"/>
              </w:rPr>
            </w:pPr>
            <w:r>
              <w:rPr>
                <w:szCs w:val="21"/>
              </w:rPr>
              <w:t>外来种综合治理面积：      hm</w:t>
            </w:r>
            <w:r>
              <w:rPr>
                <w:szCs w:val="21"/>
                <w:vertAlign w:val="superscript"/>
              </w:rPr>
              <w:t>2</w:t>
            </w:r>
          </w:p>
        </w:tc>
        <w:tc>
          <w:tcPr>
            <w:tcW w:w="1248" w:type="pct"/>
            <w:tcBorders>
              <w:top w:val="single" w:color="auto" w:sz="4" w:space="0"/>
              <w:left w:val="single" w:color="auto" w:sz="4" w:space="0"/>
              <w:bottom w:val="single" w:color="auto" w:sz="4" w:space="0"/>
              <w:right w:val="single" w:color="auto" w:sz="4" w:space="0"/>
            </w:tcBorders>
            <w:vAlign w:val="center"/>
          </w:tcPr>
          <w:p w14:paraId="70626260">
            <w:pPr>
              <w:spacing w:line="300" w:lineRule="exact"/>
              <w:rPr>
                <w:szCs w:val="21"/>
              </w:rPr>
            </w:pPr>
            <w:r>
              <w:rPr>
                <w:szCs w:val="21"/>
              </w:rPr>
              <w:t>【要求】查看设计文件、图片、影像、竣工验收报告，实地核查。</w:t>
            </w:r>
          </w:p>
        </w:tc>
      </w:tr>
      <w:tr w14:paraId="2BA4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381" w:type="pct"/>
            <w:tcBorders>
              <w:left w:val="single" w:color="auto" w:sz="4" w:space="0"/>
              <w:bottom w:val="single" w:color="auto" w:sz="4" w:space="0"/>
              <w:right w:val="single" w:color="auto" w:sz="4" w:space="0"/>
            </w:tcBorders>
            <w:vAlign w:val="center"/>
          </w:tcPr>
          <w:p w14:paraId="3DEDEBD0">
            <w:pPr>
              <w:spacing w:line="300" w:lineRule="exact"/>
              <w:jc w:val="center"/>
              <w:rPr>
                <w:szCs w:val="21"/>
              </w:rPr>
            </w:pPr>
            <w:r>
              <w:rPr>
                <w:rFonts w:hint="eastAsia"/>
                <w:szCs w:val="21"/>
              </w:rPr>
              <w:t>38</w:t>
            </w:r>
          </w:p>
        </w:tc>
        <w:tc>
          <w:tcPr>
            <w:tcW w:w="599" w:type="pct"/>
            <w:vMerge w:val="continue"/>
            <w:tcBorders>
              <w:left w:val="single" w:color="auto" w:sz="4" w:space="0"/>
              <w:bottom w:val="single" w:color="auto" w:sz="4" w:space="0"/>
              <w:right w:val="single" w:color="auto" w:sz="4" w:space="0"/>
            </w:tcBorders>
            <w:vAlign w:val="center"/>
          </w:tcPr>
          <w:p w14:paraId="6EE07C5C">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66214827">
            <w:pPr>
              <w:spacing w:line="300" w:lineRule="exact"/>
              <w:rPr>
                <w:szCs w:val="21"/>
              </w:rPr>
            </w:pPr>
            <w:r>
              <w:rPr>
                <w:szCs w:val="21"/>
              </w:rPr>
              <w:t>日常巡护治理数量：      株、      个</w:t>
            </w:r>
          </w:p>
        </w:tc>
        <w:tc>
          <w:tcPr>
            <w:tcW w:w="1248" w:type="pct"/>
            <w:tcBorders>
              <w:top w:val="single" w:color="auto" w:sz="4" w:space="0"/>
              <w:left w:val="single" w:color="auto" w:sz="4" w:space="0"/>
              <w:bottom w:val="single" w:color="auto" w:sz="4" w:space="0"/>
              <w:right w:val="single" w:color="auto" w:sz="4" w:space="0"/>
            </w:tcBorders>
            <w:vAlign w:val="center"/>
          </w:tcPr>
          <w:p w14:paraId="500631C0">
            <w:pPr>
              <w:spacing w:line="300" w:lineRule="exact"/>
              <w:rPr>
                <w:szCs w:val="21"/>
              </w:rPr>
            </w:pPr>
            <w:r>
              <w:rPr>
                <w:szCs w:val="21"/>
              </w:rPr>
              <w:t>【要求】查看巡护记录、图片、影像，实地核查。</w:t>
            </w:r>
          </w:p>
        </w:tc>
      </w:tr>
      <w:tr w14:paraId="132AA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top w:val="single" w:color="auto" w:sz="4" w:space="0"/>
              <w:left w:val="single" w:color="auto" w:sz="4" w:space="0"/>
              <w:right w:val="single" w:color="auto" w:sz="4" w:space="0"/>
            </w:tcBorders>
            <w:vAlign w:val="center"/>
          </w:tcPr>
          <w:p w14:paraId="6DB9A652">
            <w:pPr>
              <w:spacing w:line="300" w:lineRule="exact"/>
              <w:jc w:val="center"/>
              <w:rPr>
                <w:szCs w:val="21"/>
              </w:rPr>
            </w:pPr>
            <w:r>
              <w:rPr>
                <w:rFonts w:hint="eastAsia"/>
                <w:szCs w:val="21"/>
              </w:rPr>
              <w:t>39</w:t>
            </w:r>
          </w:p>
        </w:tc>
        <w:tc>
          <w:tcPr>
            <w:tcW w:w="599" w:type="pct"/>
            <w:vMerge w:val="restart"/>
            <w:tcBorders>
              <w:top w:val="single" w:color="auto" w:sz="4" w:space="0"/>
              <w:left w:val="single" w:color="auto" w:sz="4" w:space="0"/>
              <w:right w:val="single" w:color="auto" w:sz="4" w:space="0"/>
            </w:tcBorders>
            <w:vAlign w:val="center"/>
          </w:tcPr>
          <w:p w14:paraId="7FD65112">
            <w:pPr>
              <w:spacing w:line="300" w:lineRule="exact"/>
              <w:jc w:val="center"/>
              <w:rPr>
                <w:szCs w:val="21"/>
              </w:rPr>
            </w:pPr>
            <w:r>
              <w:rPr>
                <w:szCs w:val="21"/>
              </w:rPr>
              <w:t>运行维护</w:t>
            </w:r>
          </w:p>
        </w:tc>
        <w:tc>
          <w:tcPr>
            <w:tcW w:w="2772" w:type="pct"/>
            <w:tcBorders>
              <w:top w:val="single" w:color="auto" w:sz="4" w:space="0"/>
              <w:left w:val="single" w:color="auto" w:sz="4" w:space="0"/>
              <w:bottom w:val="single" w:color="auto" w:sz="4" w:space="0"/>
              <w:right w:val="single" w:color="auto" w:sz="4" w:space="0"/>
            </w:tcBorders>
            <w:vAlign w:val="center"/>
          </w:tcPr>
          <w:p w14:paraId="4534F8B7">
            <w:pPr>
              <w:spacing w:line="300" w:lineRule="exact"/>
              <w:rPr>
                <w:szCs w:val="21"/>
              </w:rPr>
            </w:pPr>
            <w:r>
              <w:rPr>
                <w:szCs w:val="21"/>
              </w:rPr>
              <w:t>上述指标的监测数据：</w:t>
            </w:r>
          </w:p>
        </w:tc>
        <w:tc>
          <w:tcPr>
            <w:tcW w:w="1248" w:type="pct"/>
            <w:tcBorders>
              <w:top w:val="single" w:color="auto" w:sz="4" w:space="0"/>
              <w:left w:val="single" w:color="auto" w:sz="4" w:space="0"/>
              <w:bottom w:val="single" w:color="auto" w:sz="4" w:space="0"/>
              <w:right w:val="single" w:color="auto" w:sz="4" w:space="0"/>
            </w:tcBorders>
            <w:vAlign w:val="center"/>
          </w:tcPr>
          <w:p w14:paraId="29FD9FF0">
            <w:pPr>
              <w:spacing w:line="300" w:lineRule="exact"/>
              <w:rPr>
                <w:szCs w:val="21"/>
              </w:rPr>
            </w:pPr>
            <w:r>
              <w:rPr>
                <w:szCs w:val="21"/>
              </w:rPr>
              <w:t>【要求】查看监测记录。</w:t>
            </w:r>
          </w:p>
        </w:tc>
      </w:tr>
      <w:tr w14:paraId="4908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381" w:type="pct"/>
            <w:tcBorders>
              <w:left w:val="single" w:color="auto" w:sz="4" w:space="0"/>
              <w:bottom w:val="single" w:color="auto" w:sz="4" w:space="0"/>
              <w:right w:val="single" w:color="auto" w:sz="4" w:space="0"/>
            </w:tcBorders>
            <w:vAlign w:val="center"/>
          </w:tcPr>
          <w:p w14:paraId="19C99D13">
            <w:pPr>
              <w:spacing w:line="300" w:lineRule="exact"/>
              <w:jc w:val="center"/>
              <w:rPr>
                <w:szCs w:val="21"/>
              </w:rPr>
            </w:pPr>
            <w:r>
              <w:rPr>
                <w:rFonts w:hint="eastAsia"/>
                <w:szCs w:val="21"/>
              </w:rPr>
              <w:t>40</w:t>
            </w:r>
          </w:p>
        </w:tc>
        <w:tc>
          <w:tcPr>
            <w:tcW w:w="599" w:type="pct"/>
            <w:vMerge w:val="continue"/>
            <w:tcBorders>
              <w:left w:val="single" w:color="auto" w:sz="4" w:space="0"/>
              <w:bottom w:val="single" w:color="auto" w:sz="4" w:space="0"/>
              <w:right w:val="single" w:color="auto" w:sz="4" w:space="0"/>
            </w:tcBorders>
            <w:vAlign w:val="center"/>
          </w:tcPr>
          <w:p w14:paraId="197FEAFD">
            <w:pPr>
              <w:spacing w:line="300" w:lineRule="exact"/>
              <w:jc w:val="center"/>
              <w:rPr>
                <w:szCs w:val="21"/>
              </w:rPr>
            </w:pPr>
          </w:p>
        </w:tc>
        <w:tc>
          <w:tcPr>
            <w:tcW w:w="2772" w:type="pct"/>
            <w:tcBorders>
              <w:top w:val="single" w:color="auto" w:sz="4" w:space="0"/>
              <w:left w:val="single" w:color="auto" w:sz="4" w:space="0"/>
              <w:bottom w:val="single" w:color="auto" w:sz="4" w:space="0"/>
              <w:right w:val="single" w:color="auto" w:sz="4" w:space="0"/>
            </w:tcBorders>
            <w:vAlign w:val="center"/>
          </w:tcPr>
          <w:p w14:paraId="3B8098CC">
            <w:pPr>
              <w:spacing w:line="300" w:lineRule="exact"/>
              <w:rPr>
                <w:szCs w:val="21"/>
              </w:rPr>
            </w:pPr>
            <w:r>
              <w:rPr>
                <w:szCs w:val="21"/>
              </w:rPr>
              <w:t>运维活动次数：</w:t>
            </w:r>
          </w:p>
        </w:tc>
        <w:tc>
          <w:tcPr>
            <w:tcW w:w="1248" w:type="pct"/>
            <w:tcBorders>
              <w:top w:val="single" w:color="auto" w:sz="4" w:space="0"/>
              <w:left w:val="single" w:color="auto" w:sz="4" w:space="0"/>
              <w:bottom w:val="single" w:color="auto" w:sz="4" w:space="0"/>
              <w:right w:val="single" w:color="auto" w:sz="4" w:space="0"/>
            </w:tcBorders>
            <w:vAlign w:val="center"/>
          </w:tcPr>
          <w:p w14:paraId="4429F2AC">
            <w:pPr>
              <w:spacing w:line="300" w:lineRule="exact"/>
              <w:rPr>
                <w:szCs w:val="21"/>
              </w:rPr>
            </w:pPr>
            <w:r>
              <w:rPr>
                <w:szCs w:val="21"/>
              </w:rPr>
              <w:t>【要求】查看运维记录。</w:t>
            </w:r>
          </w:p>
        </w:tc>
      </w:tr>
      <w:tr w14:paraId="36D4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9"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7749389D">
            <w:pPr>
              <w:spacing w:line="300" w:lineRule="exact"/>
              <w:jc w:val="center"/>
              <w:rPr>
                <w:szCs w:val="21"/>
              </w:rPr>
            </w:pPr>
            <w:r>
              <w:rPr>
                <w:rFonts w:hint="eastAsia"/>
                <w:szCs w:val="21"/>
              </w:rPr>
              <w:t>41</w:t>
            </w:r>
          </w:p>
        </w:tc>
        <w:tc>
          <w:tcPr>
            <w:tcW w:w="599" w:type="pct"/>
            <w:tcBorders>
              <w:top w:val="single" w:color="auto" w:sz="4" w:space="0"/>
              <w:left w:val="single" w:color="auto" w:sz="4" w:space="0"/>
              <w:bottom w:val="single" w:color="auto" w:sz="4" w:space="0"/>
              <w:right w:val="single" w:color="auto" w:sz="4" w:space="0"/>
            </w:tcBorders>
            <w:vAlign w:val="center"/>
          </w:tcPr>
          <w:p w14:paraId="6E95BDD5">
            <w:pPr>
              <w:spacing w:line="300" w:lineRule="exact"/>
              <w:jc w:val="center"/>
              <w:rPr>
                <w:szCs w:val="21"/>
              </w:rPr>
            </w:pPr>
            <w:r>
              <w:rPr>
                <w:szCs w:val="21"/>
              </w:rPr>
              <w:t>技术、方法、工艺等创新是否取得良好效果</w:t>
            </w:r>
          </w:p>
        </w:tc>
        <w:tc>
          <w:tcPr>
            <w:tcW w:w="2772" w:type="pct"/>
            <w:tcBorders>
              <w:top w:val="single" w:color="auto" w:sz="4" w:space="0"/>
              <w:left w:val="single" w:color="auto" w:sz="4" w:space="0"/>
              <w:bottom w:val="single" w:color="auto" w:sz="4" w:space="0"/>
              <w:right w:val="single" w:color="auto" w:sz="4" w:space="0"/>
            </w:tcBorders>
            <w:vAlign w:val="center"/>
          </w:tcPr>
          <w:p w14:paraId="5E74BBAC">
            <w:pPr>
              <w:spacing w:line="30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2E6A929C">
            <w:pPr>
              <w:spacing w:line="300" w:lineRule="exact"/>
              <w:rPr>
                <w:szCs w:val="21"/>
              </w:rPr>
            </w:pPr>
            <w:r>
              <w:rPr>
                <w:szCs w:val="21"/>
              </w:rPr>
              <w:t>【要求】查阅创新佐证材料或咨询建设单位、受益群体。</w:t>
            </w:r>
          </w:p>
        </w:tc>
      </w:tr>
      <w:tr w14:paraId="010F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72BB0625">
            <w:pPr>
              <w:spacing w:line="300" w:lineRule="exact"/>
              <w:jc w:val="center"/>
              <w:rPr>
                <w:szCs w:val="21"/>
              </w:rPr>
            </w:pPr>
            <w:r>
              <w:rPr>
                <w:rFonts w:hint="eastAsia"/>
                <w:szCs w:val="21"/>
              </w:rPr>
              <w:t>42</w:t>
            </w:r>
          </w:p>
        </w:tc>
        <w:tc>
          <w:tcPr>
            <w:tcW w:w="599" w:type="pct"/>
            <w:tcBorders>
              <w:top w:val="single" w:color="auto" w:sz="4" w:space="0"/>
              <w:left w:val="single" w:color="auto" w:sz="4" w:space="0"/>
              <w:bottom w:val="single" w:color="auto" w:sz="4" w:space="0"/>
              <w:right w:val="single" w:color="auto" w:sz="4" w:space="0"/>
            </w:tcBorders>
            <w:vAlign w:val="center"/>
          </w:tcPr>
          <w:p w14:paraId="25163D80">
            <w:pPr>
              <w:spacing w:line="290" w:lineRule="exact"/>
              <w:jc w:val="center"/>
              <w:rPr>
                <w:szCs w:val="21"/>
              </w:rPr>
            </w:pPr>
            <w:r>
              <w:rPr>
                <w:szCs w:val="21"/>
              </w:rPr>
              <w:t>配套设施建设与设计</w:t>
            </w:r>
          </w:p>
        </w:tc>
        <w:tc>
          <w:tcPr>
            <w:tcW w:w="2772" w:type="pct"/>
            <w:tcBorders>
              <w:top w:val="single" w:color="auto" w:sz="4" w:space="0"/>
              <w:left w:val="single" w:color="auto" w:sz="4" w:space="0"/>
              <w:bottom w:val="single" w:color="auto" w:sz="4" w:space="0"/>
              <w:right w:val="single" w:color="auto" w:sz="4" w:space="0"/>
            </w:tcBorders>
            <w:vAlign w:val="center"/>
          </w:tcPr>
          <w:p w14:paraId="6103ED93">
            <w:pPr>
              <w:spacing w:line="29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574EC914">
            <w:pPr>
              <w:spacing w:line="290" w:lineRule="exact"/>
              <w:rPr>
                <w:szCs w:val="21"/>
              </w:rPr>
            </w:pPr>
            <w:r>
              <w:rPr>
                <w:szCs w:val="21"/>
              </w:rPr>
              <w:t>【要求】依据抽查地块或部位现状是否满足需要填写。</w:t>
            </w:r>
          </w:p>
        </w:tc>
      </w:tr>
      <w:tr w14:paraId="4DBD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3"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796021C3">
            <w:pPr>
              <w:spacing w:line="300" w:lineRule="exact"/>
              <w:jc w:val="center"/>
              <w:rPr>
                <w:szCs w:val="21"/>
              </w:rPr>
            </w:pPr>
            <w:r>
              <w:rPr>
                <w:rFonts w:hint="eastAsia"/>
                <w:szCs w:val="21"/>
              </w:rPr>
              <w:t>43</w:t>
            </w:r>
          </w:p>
        </w:tc>
        <w:tc>
          <w:tcPr>
            <w:tcW w:w="599" w:type="pct"/>
            <w:tcBorders>
              <w:top w:val="single" w:color="auto" w:sz="4" w:space="0"/>
              <w:left w:val="single" w:color="auto" w:sz="4" w:space="0"/>
              <w:bottom w:val="single" w:color="auto" w:sz="4" w:space="0"/>
              <w:right w:val="single" w:color="auto" w:sz="4" w:space="0"/>
            </w:tcBorders>
            <w:vAlign w:val="center"/>
          </w:tcPr>
          <w:p w14:paraId="418FD0E4">
            <w:pPr>
              <w:spacing w:line="290" w:lineRule="exact"/>
              <w:jc w:val="center"/>
              <w:rPr>
                <w:szCs w:val="21"/>
              </w:rPr>
            </w:pPr>
            <w:r>
              <w:rPr>
                <w:szCs w:val="21"/>
              </w:rPr>
              <w:t>招投标</w:t>
            </w:r>
          </w:p>
        </w:tc>
        <w:tc>
          <w:tcPr>
            <w:tcW w:w="2772" w:type="pct"/>
            <w:tcBorders>
              <w:top w:val="single" w:color="auto" w:sz="4" w:space="0"/>
              <w:left w:val="single" w:color="auto" w:sz="4" w:space="0"/>
              <w:bottom w:val="single" w:color="auto" w:sz="4" w:space="0"/>
              <w:right w:val="single" w:color="auto" w:sz="4" w:space="0"/>
            </w:tcBorders>
            <w:vAlign w:val="center"/>
          </w:tcPr>
          <w:p w14:paraId="7CDE3366">
            <w:pPr>
              <w:spacing w:line="290" w:lineRule="exact"/>
              <w:rPr>
                <w:szCs w:val="21"/>
              </w:rPr>
            </w:pPr>
            <w:r>
              <w:rPr>
                <w:szCs w:val="21"/>
              </w:rPr>
              <w:t>是否有依法应进行招投标活动的招投标手续。</w:t>
            </w:r>
          </w:p>
          <w:p w14:paraId="7C74F21D">
            <w:pPr>
              <w:spacing w:line="29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1B8D5C8C">
            <w:pPr>
              <w:spacing w:line="290" w:lineRule="exact"/>
              <w:rPr>
                <w:szCs w:val="21"/>
              </w:rPr>
            </w:pPr>
            <w:r>
              <w:rPr>
                <w:szCs w:val="21"/>
              </w:rPr>
              <w:t>【要求】查建设单位资料综合判断填写。</w:t>
            </w:r>
          </w:p>
        </w:tc>
      </w:tr>
      <w:tr w14:paraId="3089D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6"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457E2B60">
            <w:pPr>
              <w:spacing w:line="300" w:lineRule="exact"/>
              <w:jc w:val="center"/>
              <w:rPr>
                <w:szCs w:val="21"/>
              </w:rPr>
            </w:pPr>
            <w:r>
              <w:rPr>
                <w:rFonts w:hint="eastAsia"/>
                <w:szCs w:val="21"/>
              </w:rPr>
              <w:t>44</w:t>
            </w:r>
          </w:p>
        </w:tc>
        <w:tc>
          <w:tcPr>
            <w:tcW w:w="599" w:type="pct"/>
            <w:tcBorders>
              <w:top w:val="single" w:color="auto" w:sz="4" w:space="0"/>
              <w:left w:val="single" w:color="auto" w:sz="4" w:space="0"/>
              <w:bottom w:val="single" w:color="auto" w:sz="4" w:space="0"/>
              <w:right w:val="single" w:color="auto" w:sz="4" w:space="0"/>
            </w:tcBorders>
            <w:vAlign w:val="center"/>
          </w:tcPr>
          <w:p w14:paraId="6F18E3BB">
            <w:pPr>
              <w:spacing w:line="290" w:lineRule="exact"/>
              <w:jc w:val="center"/>
              <w:rPr>
                <w:szCs w:val="21"/>
              </w:rPr>
            </w:pPr>
            <w:r>
              <w:rPr>
                <w:szCs w:val="21"/>
              </w:rPr>
              <w:t>年度计划、施工合同</w:t>
            </w:r>
          </w:p>
        </w:tc>
        <w:tc>
          <w:tcPr>
            <w:tcW w:w="2772" w:type="pct"/>
            <w:tcBorders>
              <w:top w:val="single" w:color="auto" w:sz="4" w:space="0"/>
              <w:left w:val="single" w:color="auto" w:sz="4" w:space="0"/>
              <w:bottom w:val="single" w:color="auto" w:sz="4" w:space="0"/>
              <w:right w:val="single" w:color="auto" w:sz="4" w:space="0"/>
            </w:tcBorders>
            <w:vAlign w:val="center"/>
          </w:tcPr>
          <w:p w14:paraId="3884EDDE">
            <w:pPr>
              <w:spacing w:line="290" w:lineRule="exact"/>
              <w:rPr>
                <w:szCs w:val="21"/>
              </w:rPr>
            </w:pPr>
            <w:r>
              <w:rPr>
                <w:szCs w:val="21"/>
              </w:rPr>
              <w:t>是否有年度建设计划。</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14BFC15B">
            <w:pPr>
              <w:spacing w:line="290" w:lineRule="exact"/>
              <w:rPr>
                <w:szCs w:val="21"/>
              </w:rPr>
            </w:pPr>
            <w:r>
              <w:rPr>
                <w:szCs w:val="21"/>
              </w:rPr>
              <w:t>是否有施工合同。</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F51B9E3">
            <w:pPr>
              <w:spacing w:line="29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4BEF5BAE">
            <w:pPr>
              <w:spacing w:line="290" w:lineRule="exact"/>
              <w:rPr>
                <w:szCs w:val="21"/>
              </w:rPr>
            </w:pPr>
            <w:r>
              <w:rPr>
                <w:szCs w:val="21"/>
              </w:rPr>
              <w:t>【要求】查建设单位资料综合判断填写。</w:t>
            </w:r>
          </w:p>
        </w:tc>
      </w:tr>
      <w:tr w14:paraId="537C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163DE915">
            <w:pPr>
              <w:spacing w:line="300" w:lineRule="exact"/>
              <w:jc w:val="center"/>
              <w:rPr>
                <w:szCs w:val="21"/>
              </w:rPr>
            </w:pPr>
            <w:r>
              <w:rPr>
                <w:rFonts w:hint="eastAsia"/>
                <w:szCs w:val="21"/>
              </w:rPr>
              <w:t>45</w:t>
            </w:r>
          </w:p>
        </w:tc>
        <w:tc>
          <w:tcPr>
            <w:tcW w:w="599" w:type="pct"/>
            <w:tcBorders>
              <w:top w:val="single" w:color="auto" w:sz="4" w:space="0"/>
              <w:left w:val="single" w:color="auto" w:sz="4" w:space="0"/>
              <w:bottom w:val="single" w:color="auto" w:sz="4" w:space="0"/>
              <w:right w:val="single" w:color="auto" w:sz="4" w:space="0"/>
            </w:tcBorders>
            <w:vAlign w:val="center"/>
          </w:tcPr>
          <w:p w14:paraId="7FF30556">
            <w:pPr>
              <w:spacing w:line="290" w:lineRule="exact"/>
              <w:jc w:val="center"/>
              <w:rPr>
                <w:szCs w:val="21"/>
              </w:rPr>
            </w:pPr>
            <w:r>
              <w:rPr>
                <w:szCs w:val="21"/>
              </w:rPr>
              <w:t>质量管理制度</w:t>
            </w:r>
          </w:p>
        </w:tc>
        <w:tc>
          <w:tcPr>
            <w:tcW w:w="2772" w:type="pct"/>
            <w:tcBorders>
              <w:top w:val="single" w:color="auto" w:sz="4" w:space="0"/>
              <w:left w:val="single" w:color="auto" w:sz="4" w:space="0"/>
              <w:bottom w:val="single" w:color="auto" w:sz="4" w:space="0"/>
              <w:right w:val="single" w:color="auto" w:sz="4" w:space="0"/>
            </w:tcBorders>
            <w:vAlign w:val="center"/>
          </w:tcPr>
          <w:p w14:paraId="254FDA47">
            <w:pPr>
              <w:spacing w:line="290" w:lineRule="exact"/>
              <w:rPr>
                <w:szCs w:val="21"/>
              </w:rPr>
            </w:pPr>
            <w:r>
              <w:rPr>
                <w:szCs w:val="21"/>
              </w:rPr>
              <w:t>施工质量管理制度是否齐全。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F162A5B">
            <w:pPr>
              <w:spacing w:line="290" w:lineRule="exact"/>
              <w:rPr>
                <w:szCs w:val="21"/>
              </w:rPr>
            </w:pPr>
            <w:r>
              <w:rPr>
                <w:szCs w:val="21"/>
              </w:rPr>
              <w:t>管理措施是否到位。</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692AEADF">
            <w:pPr>
              <w:spacing w:line="290" w:lineRule="exact"/>
              <w:rPr>
                <w:szCs w:val="21"/>
              </w:rPr>
            </w:pPr>
            <w:r>
              <w:rPr>
                <w:szCs w:val="21"/>
              </w:rPr>
              <w:t>【要求】查建设单位资料综合判断填写。</w:t>
            </w:r>
          </w:p>
        </w:tc>
      </w:tr>
      <w:tr w14:paraId="0496B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65DC8E11">
            <w:pPr>
              <w:spacing w:line="300" w:lineRule="exact"/>
              <w:jc w:val="center"/>
              <w:rPr>
                <w:szCs w:val="21"/>
              </w:rPr>
            </w:pPr>
            <w:r>
              <w:rPr>
                <w:rFonts w:hint="eastAsia"/>
                <w:szCs w:val="21"/>
              </w:rPr>
              <w:t>46</w:t>
            </w:r>
          </w:p>
        </w:tc>
        <w:tc>
          <w:tcPr>
            <w:tcW w:w="599" w:type="pct"/>
            <w:tcBorders>
              <w:top w:val="single" w:color="auto" w:sz="4" w:space="0"/>
              <w:left w:val="single" w:color="auto" w:sz="4" w:space="0"/>
              <w:bottom w:val="single" w:color="auto" w:sz="4" w:space="0"/>
              <w:right w:val="single" w:color="auto" w:sz="4" w:space="0"/>
            </w:tcBorders>
            <w:vAlign w:val="center"/>
          </w:tcPr>
          <w:p w14:paraId="4DF00BC3">
            <w:pPr>
              <w:spacing w:line="290" w:lineRule="exact"/>
              <w:jc w:val="center"/>
              <w:rPr>
                <w:szCs w:val="21"/>
              </w:rPr>
            </w:pPr>
            <w:r>
              <w:rPr>
                <w:szCs w:val="21"/>
              </w:rPr>
              <w:t>施工资质</w:t>
            </w:r>
          </w:p>
        </w:tc>
        <w:tc>
          <w:tcPr>
            <w:tcW w:w="2772" w:type="pct"/>
            <w:tcBorders>
              <w:top w:val="single" w:color="auto" w:sz="4" w:space="0"/>
              <w:left w:val="single" w:color="auto" w:sz="4" w:space="0"/>
              <w:bottom w:val="single" w:color="auto" w:sz="4" w:space="0"/>
              <w:right w:val="single" w:color="auto" w:sz="4" w:space="0"/>
            </w:tcBorders>
            <w:vAlign w:val="center"/>
          </w:tcPr>
          <w:p w14:paraId="1BEADBCC">
            <w:pPr>
              <w:spacing w:line="290" w:lineRule="exact"/>
              <w:rPr>
                <w:szCs w:val="21"/>
              </w:rPr>
            </w:pPr>
            <w:r>
              <w:rPr>
                <w:szCs w:val="21"/>
              </w:rPr>
              <w:t>施工单位选择是否符合相关程序。</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04A17FA">
            <w:pPr>
              <w:spacing w:line="290" w:lineRule="exact"/>
              <w:rPr>
                <w:szCs w:val="21"/>
              </w:rPr>
            </w:pPr>
            <w:r>
              <w:rPr>
                <w:szCs w:val="21"/>
              </w:rPr>
              <w:t>施工单位选择是否有资质。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45A4E3B">
            <w:pPr>
              <w:spacing w:line="29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6FDDEC09">
            <w:pPr>
              <w:spacing w:line="290" w:lineRule="exact"/>
              <w:rPr>
                <w:szCs w:val="21"/>
              </w:rPr>
            </w:pPr>
            <w:r>
              <w:rPr>
                <w:szCs w:val="21"/>
              </w:rPr>
              <w:t>【要求】查建设单位资料综合判断填写。</w:t>
            </w:r>
          </w:p>
        </w:tc>
      </w:tr>
      <w:tr w14:paraId="39BA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27A6B793">
            <w:pPr>
              <w:spacing w:line="300" w:lineRule="exact"/>
              <w:jc w:val="center"/>
              <w:rPr>
                <w:szCs w:val="21"/>
              </w:rPr>
            </w:pPr>
            <w:r>
              <w:rPr>
                <w:rFonts w:hint="eastAsia"/>
                <w:szCs w:val="21"/>
              </w:rPr>
              <w:t>47</w:t>
            </w:r>
          </w:p>
        </w:tc>
        <w:tc>
          <w:tcPr>
            <w:tcW w:w="599" w:type="pct"/>
            <w:tcBorders>
              <w:top w:val="single" w:color="auto" w:sz="4" w:space="0"/>
              <w:left w:val="single" w:color="auto" w:sz="4" w:space="0"/>
              <w:bottom w:val="single" w:color="auto" w:sz="4" w:space="0"/>
              <w:right w:val="single" w:color="auto" w:sz="4" w:space="0"/>
            </w:tcBorders>
            <w:vAlign w:val="center"/>
          </w:tcPr>
          <w:p w14:paraId="73E41F2B">
            <w:pPr>
              <w:spacing w:line="290" w:lineRule="exact"/>
              <w:jc w:val="center"/>
              <w:rPr>
                <w:szCs w:val="21"/>
              </w:rPr>
            </w:pPr>
            <w:r>
              <w:rPr>
                <w:szCs w:val="21"/>
              </w:rPr>
              <w:t>施工技术资料是否齐全</w:t>
            </w:r>
          </w:p>
        </w:tc>
        <w:tc>
          <w:tcPr>
            <w:tcW w:w="2772" w:type="pct"/>
            <w:tcBorders>
              <w:top w:val="single" w:color="auto" w:sz="4" w:space="0"/>
              <w:left w:val="single" w:color="auto" w:sz="4" w:space="0"/>
              <w:bottom w:val="single" w:color="auto" w:sz="4" w:space="0"/>
              <w:right w:val="single" w:color="auto" w:sz="4" w:space="0"/>
            </w:tcBorders>
            <w:vAlign w:val="center"/>
          </w:tcPr>
          <w:p w14:paraId="7DE418D2">
            <w:pPr>
              <w:spacing w:line="290" w:lineRule="exact"/>
              <w:rPr>
                <w:szCs w:val="21"/>
              </w:rPr>
            </w:pPr>
            <w:r>
              <w:rPr>
                <w:szCs w:val="21"/>
              </w:rPr>
              <w:t>创优策划，施工组织设计、施工方案、施工日志等施工技术资料是否齐全。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51892FFF">
            <w:pPr>
              <w:spacing w:line="290" w:lineRule="exact"/>
              <w:rPr>
                <w:szCs w:val="21"/>
              </w:rPr>
            </w:pPr>
            <w:r>
              <w:rPr>
                <w:szCs w:val="21"/>
              </w:rPr>
              <w:t>【要求】查建设单位资料综合判断填写。</w:t>
            </w:r>
          </w:p>
        </w:tc>
      </w:tr>
      <w:tr w14:paraId="283F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58A4A69A">
            <w:pPr>
              <w:spacing w:line="300" w:lineRule="exact"/>
              <w:jc w:val="center"/>
              <w:rPr>
                <w:szCs w:val="21"/>
              </w:rPr>
            </w:pPr>
            <w:r>
              <w:rPr>
                <w:rFonts w:hint="eastAsia"/>
                <w:szCs w:val="21"/>
              </w:rPr>
              <w:t>48</w:t>
            </w:r>
          </w:p>
        </w:tc>
        <w:tc>
          <w:tcPr>
            <w:tcW w:w="599" w:type="pct"/>
            <w:tcBorders>
              <w:top w:val="single" w:color="auto" w:sz="4" w:space="0"/>
              <w:left w:val="single" w:color="auto" w:sz="4" w:space="0"/>
              <w:bottom w:val="single" w:color="auto" w:sz="4" w:space="0"/>
              <w:right w:val="single" w:color="auto" w:sz="4" w:space="0"/>
            </w:tcBorders>
            <w:vAlign w:val="center"/>
          </w:tcPr>
          <w:p w14:paraId="5ADAF9DD">
            <w:pPr>
              <w:spacing w:line="290" w:lineRule="exact"/>
              <w:jc w:val="center"/>
              <w:rPr>
                <w:szCs w:val="21"/>
              </w:rPr>
            </w:pPr>
            <w:r>
              <w:rPr>
                <w:szCs w:val="21"/>
              </w:rPr>
              <w:t>质量管理制度</w:t>
            </w:r>
          </w:p>
        </w:tc>
        <w:tc>
          <w:tcPr>
            <w:tcW w:w="2772" w:type="pct"/>
            <w:tcBorders>
              <w:top w:val="single" w:color="auto" w:sz="4" w:space="0"/>
              <w:left w:val="single" w:color="auto" w:sz="4" w:space="0"/>
              <w:bottom w:val="single" w:color="auto" w:sz="4" w:space="0"/>
              <w:right w:val="single" w:color="auto" w:sz="4" w:space="0"/>
            </w:tcBorders>
            <w:vAlign w:val="center"/>
          </w:tcPr>
          <w:p w14:paraId="27AA1337">
            <w:pPr>
              <w:spacing w:line="290" w:lineRule="exact"/>
              <w:rPr>
                <w:szCs w:val="21"/>
              </w:rPr>
            </w:pPr>
            <w:r>
              <w:rPr>
                <w:szCs w:val="21"/>
              </w:rPr>
              <w:t>施工质量管理制度是否齐全。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884374F">
            <w:pPr>
              <w:spacing w:line="290" w:lineRule="exact"/>
              <w:rPr>
                <w:szCs w:val="21"/>
              </w:rPr>
            </w:pPr>
            <w:r>
              <w:rPr>
                <w:szCs w:val="21"/>
              </w:rPr>
              <w:t>管理措施是否到位。</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59508517">
            <w:pPr>
              <w:spacing w:line="290" w:lineRule="exact"/>
              <w:rPr>
                <w:szCs w:val="21"/>
              </w:rPr>
            </w:pPr>
            <w:r>
              <w:rPr>
                <w:szCs w:val="21"/>
              </w:rPr>
              <w:t>【要求】查建设单位资料综合判断填写。</w:t>
            </w:r>
          </w:p>
        </w:tc>
      </w:tr>
      <w:tr w14:paraId="07CA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796237A4">
            <w:pPr>
              <w:spacing w:line="300" w:lineRule="exact"/>
              <w:jc w:val="center"/>
              <w:rPr>
                <w:szCs w:val="21"/>
              </w:rPr>
            </w:pPr>
            <w:r>
              <w:rPr>
                <w:rFonts w:hint="eastAsia"/>
                <w:szCs w:val="21"/>
              </w:rPr>
              <w:t>49</w:t>
            </w:r>
          </w:p>
        </w:tc>
        <w:tc>
          <w:tcPr>
            <w:tcW w:w="599" w:type="pct"/>
            <w:tcBorders>
              <w:top w:val="single" w:color="auto" w:sz="4" w:space="0"/>
              <w:left w:val="single" w:color="auto" w:sz="4" w:space="0"/>
              <w:bottom w:val="single" w:color="auto" w:sz="4" w:space="0"/>
              <w:right w:val="single" w:color="auto" w:sz="4" w:space="0"/>
            </w:tcBorders>
            <w:vAlign w:val="center"/>
          </w:tcPr>
          <w:p w14:paraId="657713C9">
            <w:pPr>
              <w:spacing w:line="290" w:lineRule="exact"/>
              <w:jc w:val="center"/>
              <w:rPr>
                <w:szCs w:val="21"/>
              </w:rPr>
            </w:pPr>
            <w:r>
              <w:rPr>
                <w:szCs w:val="21"/>
              </w:rPr>
              <w:t>设计变更</w:t>
            </w:r>
          </w:p>
        </w:tc>
        <w:tc>
          <w:tcPr>
            <w:tcW w:w="2772" w:type="pct"/>
            <w:tcBorders>
              <w:top w:val="single" w:color="auto" w:sz="4" w:space="0"/>
              <w:left w:val="single" w:color="auto" w:sz="4" w:space="0"/>
              <w:bottom w:val="single" w:color="auto" w:sz="4" w:space="0"/>
              <w:right w:val="single" w:color="auto" w:sz="4" w:space="0"/>
            </w:tcBorders>
            <w:vAlign w:val="center"/>
          </w:tcPr>
          <w:p w14:paraId="592ADF00">
            <w:pPr>
              <w:spacing w:line="290" w:lineRule="exact"/>
              <w:rPr>
                <w:szCs w:val="21"/>
              </w:rPr>
            </w:pPr>
            <w:r>
              <w:rPr>
                <w:szCs w:val="21"/>
              </w:rPr>
              <w:t>是否有发生设计变更的相关审批材料。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60C1A292">
            <w:pPr>
              <w:spacing w:line="290" w:lineRule="exact"/>
              <w:rPr>
                <w:szCs w:val="21"/>
              </w:rPr>
            </w:pPr>
            <w:r>
              <w:rPr>
                <w:szCs w:val="21"/>
              </w:rPr>
              <w:t>【要求】查建设单位设计审批资料填写。</w:t>
            </w:r>
          </w:p>
        </w:tc>
      </w:tr>
      <w:tr w14:paraId="1F15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37827C96">
            <w:pPr>
              <w:spacing w:line="300" w:lineRule="exact"/>
              <w:jc w:val="center"/>
              <w:rPr>
                <w:szCs w:val="21"/>
              </w:rPr>
            </w:pPr>
            <w:r>
              <w:rPr>
                <w:rFonts w:hint="eastAsia"/>
                <w:szCs w:val="21"/>
              </w:rPr>
              <w:t>50</w:t>
            </w:r>
          </w:p>
        </w:tc>
        <w:tc>
          <w:tcPr>
            <w:tcW w:w="599" w:type="pct"/>
            <w:tcBorders>
              <w:top w:val="single" w:color="auto" w:sz="4" w:space="0"/>
              <w:left w:val="single" w:color="auto" w:sz="4" w:space="0"/>
              <w:bottom w:val="single" w:color="auto" w:sz="4" w:space="0"/>
              <w:right w:val="single" w:color="auto" w:sz="4" w:space="0"/>
            </w:tcBorders>
            <w:vAlign w:val="center"/>
          </w:tcPr>
          <w:p w14:paraId="469DF2DF">
            <w:pPr>
              <w:spacing w:line="290" w:lineRule="exact"/>
              <w:jc w:val="center"/>
              <w:rPr>
                <w:szCs w:val="21"/>
              </w:rPr>
            </w:pPr>
            <w:r>
              <w:rPr>
                <w:szCs w:val="21"/>
              </w:rPr>
              <w:t>优良种苗证明</w:t>
            </w:r>
          </w:p>
        </w:tc>
        <w:tc>
          <w:tcPr>
            <w:tcW w:w="2772" w:type="pct"/>
            <w:tcBorders>
              <w:top w:val="single" w:color="auto" w:sz="4" w:space="0"/>
              <w:left w:val="single" w:color="auto" w:sz="4" w:space="0"/>
              <w:bottom w:val="single" w:color="auto" w:sz="4" w:space="0"/>
              <w:right w:val="single" w:color="auto" w:sz="4" w:space="0"/>
            </w:tcBorders>
            <w:vAlign w:val="center"/>
          </w:tcPr>
          <w:p w14:paraId="6EF65DD3">
            <w:pPr>
              <w:spacing w:line="290" w:lineRule="exact"/>
              <w:rPr>
                <w:szCs w:val="21"/>
              </w:rPr>
            </w:pPr>
            <w:r>
              <w:rPr>
                <w:szCs w:val="21"/>
              </w:rPr>
              <w:t>是否有造林种苗的生产许可证。</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4FE7EB3">
            <w:pPr>
              <w:spacing w:line="290" w:lineRule="exact"/>
              <w:rPr>
                <w:b/>
                <w:color w:val="000000"/>
                <w:szCs w:val="21"/>
                <w:bdr w:val="single" w:color="auto" w:sz="4" w:space="0"/>
              </w:rPr>
            </w:pPr>
            <w:r>
              <w:rPr>
                <w:szCs w:val="21"/>
              </w:rPr>
              <w:t>是否有经营许可证。</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A7C8F5E">
            <w:pPr>
              <w:spacing w:line="290" w:lineRule="exact"/>
              <w:rPr>
                <w:szCs w:val="21"/>
              </w:rPr>
            </w:pPr>
            <w:r>
              <w:rPr>
                <w:szCs w:val="21"/>
              </w:rPr>
              <w:t>是否有良种使用证。</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55191ED4">
            <w:pPr>
              <w:spacing w:line="290" w:lineRule="exact"/>
              <w:rPr>
                <w:szCs w:val="21"/>
              </w:rPr>
            </w:pPr>
            <w:r>
              <w:rPr>
                <w:szCs w:val="21"/>
              </w:rPr>
              <w:t>是否有植物检疫证书。</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AAD783B">
            <w:pPr>
              <w:spacing w:line="290" w:lineRule="exact"/>
              <w:rPr>
                <w:szCs w:val="21"/>
              </w:rPr>
            </w:pPr>
            <w:r>
              <w:rPr>
                <w:szCs w:val="21"/>
              </w:rPr>
              <w:t>是否有质量检验合格证书。</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B6FAF9E">
            <w:pPr>
              <w:spacing w:line="290" w:lineRule="exact"/>
              <w:rPr>
                <w:szCs w:val="21"/>
              </w:rPr>
            </w:pPr>
            <w:r>
              <w:rPr>
                <w:szCs w:val="21"/>
              </w:rPr>
              <w:t>是否有其他优良种苗的相关证明材料。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260B99A">
            <w:pPr>
              <w:spacing w:line="29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35FEE642">
            <w:pPr>
              <w:spacing w:line="290" w:lineRule="exact"/>
              <w:rPr>
                <w:szCs w:val="21"/>
              </w:rPr>
            </w:pPr>
            <w:r>
              <w:rPr>
                <w:szCs w:val="21"/>
              </w:rPr>
              <w:t>【要求】查建设单位资料综合判断填写。</w:t>
            </w:r>
          </w:p>
        </w:tc>
      </w:tr>
      <w:tr w14:paraId="70AA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70B6834E">
            <w:pPr>
              <w:spacing w:line="300" w:lineRule="exact"/>
              <w:jc w:val="center"/>
              <w:rPr>
                <w:szCs w:val="21"/>
              </w:rPr>
            </w:pPr>
            <w:r>
              <w:rPr>
                <w:rFonts w:hint="eastAsia"/>
                <w:szCs w:val="21"/>
              </w:rPr>
              <w:t>51</w:t>
            </w:r>
          </w:p>
        </w:tc>
        <w:tc>
          <w:tcPr>
            <w:tcW w:w="599" w:type="pct"/>
            <w:tcBorders>
              <w:top w:val="single" w:color="auto" w:sz="4" w:space="0"/>
              <w:left w:val="single" w:color="auto" w:sz="4" w:space="0"/>
              <w:bottom w:val="single" w:color="auto" w:sz="4" w:space="0"/>
              <w:right w:val="single" w:color="auto" w:sz="4" w:space="0"/>
            </w:tcBorders>
            <w:vAlign w:val="center"/>
          </w:tcPr>
          <w:p w14:paraId="6EC1690C">
            <w:pPr>
              <w:spacing w:line="290" w:lineRule="exact"/>
              <w:jc w:val="center"/>
              <w:rPr>
                <w:szCs w:val="21"/>
              </w:rPr>
            </w:pPr>
            <w:r>
              <w:rPr>
                <w:szCs w:val="21"/>
              </w:rPr>
              <w:t>检查、检验</w:t>
            </w:r>
          </w:p>
        </w:tc>
        <w:tc>
          <w:tcPr>
            <w:tcW w:w="2772" w:type="pct"/>
            <w:tcBorders>
              <w:top w:val="single" w:color="auto" w:sz="4" w:space="0"/>
              <w:left w:val="single" w:color="auto" w:sz="4" w:space="0"/>
              <w:bottom w:val="single" w:color="auto" w:sz="4" w:space="0"/>
              <w:right w:val="single" w:color="auto" w:sz="4" w:space="0"/>
            </w:tcBorders>
            <w:vAlign w:val="center"/>
          </w:tcPr>
          <w:p w14:paraId="69DD2689">
            <w:pPr>
              <w:spacing w:line="290" w:lineRule="exact"/>
              <w:rPr>
                <w:szCs w:val="21"/>
              </w:rPr>
            </w:pPr>
            <w:r>
              <w:rPr>
                <w:szCs w:val="21"/>
              </w:rPr>
              <w:t>是否有施工过程中的各项检查、检验记录。</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265E3F9D">
            <w:pPr>
              <w:spacing w:line="290" w:lineRule="exact"/>
              <w:rPr>
                <w:szCs w:val="21"/>
              </w:rPr>
            </w:pPr>
            <w:r>
              <w:rPr>
                <w:szCs w:val="21"/>
              </w:rPr>
              <w:t>【要求】查建设单位资料综合判断填写。</w:t>
            </w:r>
          </w:p>
        </w:tc>
      </w:tr>
      <w:tr w14:paraId="7080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2CD27AF1">
            <w:pPr>
              <w:spacing w:line="300" w:lineRule="exact"/>
              <w:jc w:val="center"/>
              <w:rPr>
                <w:szCs w:val="21"/>
              </w:rPr>
            </w:pPr>
            <w:r>
              <w:rPr>
                <w:rFonts w:hint="eastAsia"/>
                <w:szCs w:val="21"/>
              </w:rPr>
              <w:t>52</w:t>
            </w:r>
          </w:p>
        </w:tc>
        <w:tc>
          <w:tcPr>
            <w:tcW w:w="599" w:type="pct"/>
            <w:tcBorders>
              <w:top w:val="single" w:color="auto" w:sz="4" w:space="0"/>
              <w:left w:val="single" w:color="auto" w:sz="4" w:space="0"/>
              <w:bottom w:val="single" w:color="auto" w:sz="4" w:space="0"/>
              <w:right w:val="single" w:color="auto" w:sz="4" w:space="0"/>
            </w:tcBorders>
            <w:vAlign w:val="center"/>
          </w:tcPr>
          <w:p w14:paraId="0D5105CF">
            <w:pPr>
              <w:spacing w:line="290" w:lineRule="exact"/>
              <w:jc w:val="center"/>
              <w:rPr>
                <w:szCs w:val="21"/>
              </w:rPr>
            </w:pPr>
            <w:r>
              <w:rPr>
                <w:szCs w:val="21"/>
              </w:rPr>
              <w:t>管理机构</w:t>
            </w:r>
          </w:p>
        </w:tc>
        <w:tc>
          <w:tcPr>
            <w:tcW w:w="2772" w:type="pct"/>
            <w:tcBorders>
              <w:top w:val="single" w:color="auto" w:sz="4" w:space="0"/>
              <w:left w:val="single" w:color="auto" w:sz="4" w:space="0"/>
              <w:bottom w:val="single" w:color="auto" w:sz="4" w:space="0"/>
              <w:right w:val="single" w:color="auto" w:sz="4" w:space="0"/>
            </w:tcBorders>
            <w:vAlign w:val="center"/>
          </w:tcPr>
          <w:p w14:paraId="3AF5C84F">
            <w:pPr>
              <w:spacing w:line="290" w:lineRule="exact"/>
              <w:rPr>
                <w:szCs w:val="21"/>
              </w:rPr>
            </w:pPr>
            <w:r>
              <w:rPr>
                <w:szCs w:val="21"/>
              </w:rPr>
              <w:t>是否有施工质量管理机构。</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66D28305">
            <w:pPr>
              <w:spacing w:line="290" w:lineRule="exact"/>
              <w:rPr>
                <w:szCs w:val="21"/>
              </w:rPr>
            </w:pPr>
            <w:r>
              <w:rPr>
                <w:szCs w:val="21"/>
              </w:rPr>
              <w:t>是否有安排专人负责。</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3B2CD92C">
            <w:pPr>
              <w:spacing w:line="29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0D382E57">
            <w:pPr>
              <w:spacing w:line="290" w:lineRule="exact"/>
              <w:rPr>
                <w:szCs w:val="21"/>
              </w:rPr>
            </w:pPr>
            <w:r>
              <w:rPr>
                <w:szCs w:val="21"/>
              </w:rPr>
              <w:t>【要求】查建设单位资料综合判断填写。</w:t>
            </w:r>
          </w:p>
        </w:tc>
      </w:tr>
      <w:tr w14:paraId="1E50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2106F45A">
            <w:pPr>
              <w:spacing w:line="300" w:lineRule="exact"/>
              <w:jc w:val="center"/>
              <w:rPr>
                <w:szCs w:val="21"/>
              </w:rPr>
            </w:pPr>
            <w:r>
              <w:rPr>
                <w:rFonts w:hint="eastAsia"/>
                <w:szCs w:val="21"/>
              </w:rPr>
              <w:t>53</w:t>
            </w:r>
          </w:p>
        </w:tc>
        <w:tc>
          <w:tcPr>
            <w:tcW w:w="599" w:type="pct"/>
            <w:tcBorders>
              <w:top w:val="single" w:color="auto" w:sz="4" w:space="0"/>
              <w:left w:val="single" w:color="auto" w:sz="4" w:space="0"/>
              <w:bottom w:val="single" w:color="auto" w:sz="4" w:space="0"/>
              <w:right w:val="single" w:color="auto" w:sz="4" w:space="0"/>
            </w:tcBorders>
            <w:vAlign w:val="center"/>
          </w:tcPr>
          <w:p w14:paraId="0AC88CA1">
            <w:pPr>
              <w:spacing w:line="290" w:lineRule="exact"/>
              <w:jc w:val="center"/>
              <w:rPr>
                <w:szCs w:val="21"/>
              </w:rPr>
            </w:pPr>
            <w:r>
              <w:rPr>
                <w:szCs w:val="21"/>
              </w:rPr>
              <w:t>管护队伍</w:t>
            </w:r>
          </w:p>
        </w:tc>
        <w:tc>
          <w:tcPr>
            <w:tcW w:w="2772" w:type="pct"/>
            <w:tcBorders>
              <w:top w:val="single" w:color="auto" w:sz="4" w:space="0"/>
              <w:left w:val="single" w:color="auto" w:sz="4" w:space="0"/>
              <w:bottom w:val="single" w:color="auto" w:sz="4" w:space="0"/>
              <w:right w:val="single" w:color="auto" w:sz="4" w:space="0"/>
            </w:tcBorders>
            <w:vAlign w:val="center"/>
          </w:tcPr>
          <w:p w14:paraId="515916AF">
            <w:pPr>
              <w:spacing w:line="290" w:lineRule="exact"/>
              <w:rPr>
                <w:szCs w:val="21"/>
              </w:rPr>
            </w:pPr>
            <w:r>
              <w:rPr>
                <w:szCs w:val="21"/>
              </w:rPr>
              <w:t>是否聘用有能力的管护人员。</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26D3B5A2">
            <w:pPr>
              <w:spacing w:line="290" w:lineRule="exact"/>
              <w:rPr>
                <w:szCs w:val="21"/>
              </w:rPr>
            </w:pPr>
            <w:r>
              <w:rPr>
                <w:szCs w:val="21"/>
              </w:rPr>
              <w:t>是否组建管护队伍。</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422C6D39">
            <w:pPr>
              <w:spacing w:line="29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2EB9A353">
            <w:pPr>
              <w:spacing w:line="290" w:lineRule="exact"/>
              <w:rPr>
                <w:szCs w:val="21"/>
              </w:rPr>
            </w:pPr>
            <w:r>
              <w:rPr>
                <w:szCs w:val="21"/>
              </w:rPr>
              <w:t>【要求】查建设单位资料综合判断填写。</w:t>
            </w:r>
          </w:p>
        </w:tc>
      </w:tr>
      <w:tr w14:paraId="7B0E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5F374080">
            <w:pPr>
              <w:spacing w:line="300" w:lineRule="exact"/>
              <w:jc w:val="center"/>
              <w:rPr>
                <w:szCs w:val="21"/>
              </w:rPr>
            </w:pPr>
            <w:r>
              <w:rPr>
                <w:rFonts w:hint="eastAsia"/>
                <w:szCs w:val="21"/>
              </w:rPr>
              <w:t>54</w:t>
            </w:r>
          </w:p>
        </w:tc>
        <w:tc>
          <w:tcPr>
            <w:tcW w:w="599" w:type="pct"/>
            <w:tcBorders>
              <w:top w:val="single" w:color="auto" w:sz="4" w:space="0"/>
              <w:left w:val="single" w:color="auto" w:sz="4" w:space="0"/>
              <w:bottom w:val="single" w:color="auto" w:sz="4" w:space="0"/>
              <w:right w:val="single" w:color="auto" w:sz="4" w:space="0"/>
            </w:tcBorders>
            <w:vAlign w:val="center"/>
          </w:tcPr>
          <w:p w14:paraId="4A6BB5B3">
            <w:pPr>
              <w:spacing w:line="290" w:lineRule="exact"/>
              <w:jc w:val="center"/>
              <w:rPr>
                <w:szCs w:val="21"/>
              </w:rPr>
            </w:pPr>
            <w:r>
              <w:rPr>
                <w:szCs w:val="21"/>
              </w:rPr>
              <w:t>日常维护规范</w:t>
            </w:r>
          </w:p>
        </w:tc>
        <w:tc>
          <w:tcPr>
            <w:tcW w:w="2772" w:type="pct"/>
            <w:tcBorders>
              <w:top w:val="single" w:color="auto" w:sz="4" w:space="0"/>
              <w:left w:val="single" w:color="auto" w:sz="4" w:space="0"/>
              <w:bottom w:val="single" w:color="auto" w:sz="4" w:space="0"/>
              <w:right w:val="single" w:color="auto" w:sz="4" w:space="0"/>
            </w:tcBorders>
            <w:vAlign w:val="center"/>
          </w:tcPr>
          <w:p w14:paraId="5C1459FC">
            <w:pPr>
              <w:spacing w:line="290" w:lineRule="exact"/>
              <w:rPr>
                <w:szCs w:val="21"/>
              </w:rPr>
            </w:pPr>
            <w:r>
              <w:rPr>
                <w:szCs w:val="21"/>
              </w:rPr>
              <w:t>是否有日常维护规范。</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74B4AA31">
            <w:pPr>
              <w:spacing w:line="290" w:lineRule="exact"/>
              <w:rPr>
                <w:szCs w:val="21"/>
              </w:rPr>
            </w:pPr>
          </w:p>
        </w:tc>
      </w:tr>
      <w:tr w14:paraId="4A494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12BBF181">
            <w:pPr>
              <w:spacing w:line="300" w:lineRule="exact"/>
              <w:jc w:val="center"/>
              <w:rPr>
                <w:szCs w:val="21"/>
              </w:rPr>
            </w:pPr>
            <w:r>
              <w:rPr>
                <w:rFonts w:hint="eastAsia"/>
                <w:szCs w:val="21"/>
              </w:rPr>
              <w:t>55</w:t>
            </w:r>
          </w:p>
        </w:tc>
        <w:tc>
          <w:tcPr>
            <w:tcW w:w="599" w:type="pct"/>
            <w:tcBorders>
              <w:top w:val="single" w:color="auto" w:sz="4" w:space="0"/>
              <w:left w:val="single" w:color="auto" w:sz="4" w:space="0"/>
              <w:bottom w:val="single" w:color="auto" w:sz="4" w:space="0"/>
              <w:right w:val="single" w:color="auto" w:sz="4" w:space="0"/>
            </w:tcBorders>
            <w:vAlign w:val="center"/>
          </w:tcPr>
          <w:p w14:paraId="75F1D692">
            <w:pPr>
              <w:spacing w:line="290" w:lineRule="exact"/>
              <w:jc w:val="center"/>
              <w:rPr>
                <w:szCs w:val="21"/>
              </w:rPr>
            </w:pPr>
            <w:r>
              <w:rPr>
                <w:szCs w:val="21"/>
              </w:rPr>
              <w:t>监理（或检查验收）单位</w:t>
            </w:r>
          </w:p>
        </w:tc>
        <w:tc>
          <w:tcPr>
            <w:tcW w:w="2772" w:type="pct"/>
            <w:tcBorders>
              <w:top w:val="single" w:color="auto" w:sz="4" w:space="0"/>
              <w:left w:val="single" w:color="auto" w:sz="4" w:space="0"/>
              <w:bottom w:val="single" w:color="auto" w:sz="4" w:space="0"/>
              <w:right w:val="single" w:color="auto" w:sz="4" w:space="0"/>
            </w:tcBorders>
            <w:vAlign w:val="center"/>
          </w:tcPr>
          <w:p w14:paraId="4E0DF6A2">
            <w:pPr>
              <w:spacing w:line="290" w:lineRule="exact"/>
              <w:rPr>
                <w:szCs w:val="21"/>
              </w:rPr>
            </w:pPr>
            <w:r>
              <w:rPr>
                <w:szCs w:val="21"/>
              </w:rPr>
              <w:t>监理单位选择是否符合相关程序。</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0C715958">
            <w:pPr>
              <w:spacing w:line="290" w:lineRule="exact"/>
              <w:rPr>
                <w:szCs w:val="21"/>
              </w:rPr>
            </w:pPr>
            <w:r>
              <w:rPr>
                <w:szCs w:val="21"/>
              </w:rPr>
              <w:t>监理单位是否具备相应的资质。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57D0EC1">
            <w:pPr>
              <w:spacing w:line="290" w:lineRule="exact"/>
              <w:rPr>
                <w:szCs w:val="21"/>
              </w:rPr>
            </w:pPr>
            <w:r>
              <w:rPr>
                <w:szCs w:val="21"/>
              </w:rPr>
              <w:t>结论：</w:t>
            </w:r>
          </w:p>
        </w:tc>
        <w:tc>
          <w:tcPr>
            <w:tcW w:w="1248" w:type="pct"/>
            <w:tcBorders>
              <w:top w:val="single" w:color="auto" w:sz="4" w:space="0"/>
              <w:left w:val="single" w:color="auto" w:sz="4" w:space="0"/>
              <w:bottom w:val="single" w:color="auto" w:sz="4" w:space="0"/>
              <w:right w:val="single" w:color="auto" w:sz="4" w:space="0"/>
            </w:tcBorders>
            <w:vAlign w:val="center"/>
          </w:tcPr>
          <w:p w14:paraId="627121A2">
            <w:pPr>
              <w:spacing w:line="290" w:lineRule="exact"/>
              <w:rPr>
                <w:szCs w:val="21"/>
              </w:rPr>
            </w:pPr>
            <w:r>
              <w:rPr>
                <w:szCs w:val="21"/>
              </w:rPr>
              <w:t>【要求】查建设单位资料综合判断填写。</w:t>
            </w:r>
          </w:p>
        </w:tc>
      </w:tr>
      <w:tr w14:paraId="5B72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553C0FB6">
            <w:pPr>
              <w:spacing w:line="300" w:lineRule="exact"/>
              <w:jc w:val="center"/>
              <w:rPr>
                <w:szCs w:val="21"/>
              </w:rPr>
            </w:pPr>
            <w:r>
              <w:rPr>
                <w:rFonts w:hint="eastAsia"/>
                <w:szCs w:val="21"/>
              </w:rPr>
              <w:t>56</w:t>
            </w:r>
          </w:p>
        </w:tc>
        <w:tc>
          <w:tcPr>
            <w:tcW w:w="599" w:type="pct"/>
            <w:tcBorders>
              <w:top w:val="single" w:color="auto" w:sz="4" w:space="0"/>
              <w:left w:val="single" w:color="auto" w:sz="4" w:space="0"/>
              <w:bottom w:val="single" w:color="auto" w:sz="4" w:space="0"/>
              <w:right w:val="single" w:color="auto" w:sz="4" w:space="0"/>
            </w:tcBorders>
            <w:vAlign w:val="center"/>
          </w:tcPr>
          <w:p w14:paraId="64A8EECB">
            <w:pPr>
              <w:spacing w:line="300" w:lineRule="exact"/>
              <w:jc w:val="center"/>
              <w:rPr>
                <w:szCs w:val="21"/>
              </w:rPr>
            </w:pPr>
            <w:r>
              <w:rPr>
                <w:szCs w:val="21"/>
              </w:rPr>
              <w:t>监理（或检查验收）合同</w:t>
            </w:r>
          </w:p>
        </w:tc>
        <w:tc>
          <w:tcPr>
            <w:tcW w:w="2772" w:type="pct"/>
            <w:tcBorders>
              <w:top w:val="single" w:color="auto" w:sz="4" w:space="0"/>
              <w:left w:val="single" w:color="auto" w:sz="4" w:space="0"/>
              <w:bottom w:val="single" w:color="auto" w:sz="4" w:space="0"/>
              <w:right w:val="single" w:color="auto" w:sz="4" w:space="0"/>
            </w:tcBorders>
            <w:vAlign w:val="center"/>
          </w:tcPr>
          <w:p w14:paraId="7A1A8A5F">
            <w:pPr>
              <w:spacing w:line="300" w:lineRule="exact"/>
              <w:rPr>
                <w:szCs w:val="21"/>
              </w:rPr>
            </w:pPr>
            <w:r>
              <w:rPr>
                <w:szCs w:val="21"/>
              </w:rPr>
              <w:t>是否有委托监理（或检查验收）合同。</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515B37F1">
            <w:pPr>
              <w:spacing w:line="300" w:lineRule="exact"/>
              <w:rPr>
                <w:szCs w:val="21"/>
              </w:rPr>
            </w:pPr>
            <w:r>
              <w:rPr>
                <w:szCs w:val="21"/>
              </w:rPr>
              <w:t>【要求】查建设单位资料综合判断填写。</w:t>
            </w:r>
          </w:p>
        </w:tc>
      </w:tr>
      <w:tr w14:paraId="147A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3027D743">
            <w:pPr>
              <w:spacing w:line="300" w:lineRule="exact"/>
              <w:jc w:val="center"/>
              <w:rPr>
                <w:szCs w:val="21"/>
              </w:rPr>
            </w:pPr>
            <w:r>
              <w:rPr>
                <w:rFonts w:hint="eastAsia"/>
                <w:szCs w:val="21"/>
              </w:rPr>
              <w:t>57</w:t>
            </w:r>
          </w:p>
        </w:tc>
        <w:tc>
          <w:tcPr>
            <w:tcW w:w="599" w:type="pct"/>
            <w:tcBorders>
              <w:top w:val="single" w:color="auto" w:sz="4" w:space="0"/>
              <w:left w:val="single" w:color="auto" w:sz="4" w:space="0"/>
              <w:bottom w:val="single" w:color="auto" w:sz="4" w:space="0"/>
              <w:right w:val="single" w:color="auto" w:sz="4" w:space="0"/>
            </w:tcBorders>
            <w:vAlign w:val="center"/>
          </w:tcPr>
          <w:p w14:paraId="23736848">
            <w:pPr>
              <w:spacing w:line="300" w:lineRule="exact"/>
              <w:jc w:val="center"/>
              <w:rPr>
                <w:szCs w:val="21"/>
              </w:rPr>
            </w:pPr>
            <w:r>
              <w:rPr>
                <w:szCs w:val="21"/>
              </w:rPr>
              <w:t>监理（或检查验收）人员</w:t>
            </w:r>
          </w:p>
        </w:tc>
        <w:tc>
          <w:tcPr>
            <w:tcW w:w="2772" w:type="pct"/>
            <w:tcBorders>
              <w:top w:val="single" w:color="auto" w:sz="4" w:space="0"/>
              <w:left w:val="single" w:color="auto" w:sz="4" w:space="0"/>
              <w:bottom w:val="single" w:color="auto" w:sz="4" w:space="0"/>
              <w:right w:val="single" w:color="auto" w:sz="4" w:space="0"/>
            </w:tcBorders>
            <w:vAlign w:val="center"/>
          </w:tcPr>
          <w:p w14:paraId="6F638369">
            <w:pPr>
              <w:spacing w:line="300" w:lineRule="exact"/>
              <w:rPr>
                <w:szCs w:val="21"/>
              </w:rPr>
            </w:pPr>
            <w:r>
              <w:rPr>
                <w:szCs w:val="21"/>
              </w:rPr>
              <w:t>监理人员是否持有监理上岗证（或相关技术职称）。</w:t>
            </w:r>
          </w:p>
          <w:p w14:paraId="35E23961">
            <w:pPr>
              <w:spacing w:line="300" w:lineRule="exact"/>
              <w:rPr>
                <w:szCs w:val="21"/>
              </w:rPr>
            </w:pP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7157CE8A">
            <w:pPr>
              <w:spacing w:line="300" w:lineRule="exact"/>
              <w:rPr>
                <w:szCs w:val="21"/>
              </w:rPr>
            </w:pPr>
            <w:r>
              <w:rPr>
                <w:szCs w:val="21"/>
              </w:rPr>
              <w:t>【要求】查建设单位资料综合判断填写。</w:t>
            </w:r>
          </w:p>
        </w:tc>
      </w:tr>
      <w:tr w14:paraId="3B983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6F5C1270">
            <w:pPr>
              <w:spacing w:line="300" w:lineRule="exact"/>
              <w:jc w:val="center"/>
              <w:rPr>
                <w:szCs w:val="21"/>
              </w:rPr>
            </w:pPr>
            <w:r>
              <w:rPr>
                <w:rFonts w:hint="eastAsia"/>
                <w:szCs w:val="21"/>
              </w:rPr>
              <w:t>58</w:t>
            </w:r>
          </w:p>
        </w:tc>
        <w:tc>
          <w:tcPr>
            <w:tcW w:w="599" w:type="pct"/>
            <w:tcBorders>
              <w:top w:val="single" w:color="auto" w:sz="4" w:space="0"/>
              <w:left w:val="single" w:color="auto" w:sz="4" w:space="0"/>
              <w:bottom w:val="single" w:color="auto" w:sz="4" w:space="0"/>
              <w:right w:val="single" w:color="auto" w:sz="4" w:space="0"/>
            </w:tcBorders>
            <w:vAlign w:val="center"/>
          </w:tcPr>
          <w:p w14:paraId="1694E46C">
            <w:pPr>
              <w:spacing w:line="300" w:lineRule="exact"/>
              <w:rPr>
                <w:szCs w:val="21"/>
              </w:rPr>
            </w:pPr>
            <w:r>
              <w:rPr>
                <w:szCs w:val="21"/>
              </w:rPr>
              <w:t>监理（或检查验收）过程材料</w:t>
            </w:r>
          </w:p>
        </w:tc>
        <w:tc>
          <w:tcPr>
            <w:tcW w:w="2772" w:type="pct"/>
            <w:tcBorders>
              <w:top w:val="single" w:color="auto" w:sz="4" w:space="0"/>
              <w:left w:val="single" w:color="auto" w:sz="4" w:space="0"/>
              <w:bottom w:val="single" w:color="auto" w:sz="4" w:space="0"/>
              <w:right w:val="single" w:color="auto" w:sz="4" w:space="0"/>
            </w:tcBorders>
            <w:vAlign w:val="center"/>
          </w:tcPr>
          <w:p w14:paraId="6116FC9B">
            <w:pPr>
              <w:spacing w:line="300" w:lineRule="exact"/>
              <w:rPr>
                <w:szCs w:val="21"/>
              </w:rPr>
            </w:pPr>
            <w:r>
              <w:rPr>
                <w:szCs w:val="21"/>
              </w:rPr>
              <w:t>是否有监理大纲、监理日志、监理报告（或检查验收报告）。</w:t>
            </w:r>
            <w:r>
              <w:rPr>
                <w:b/>
                <w:color w:val="000000"/>
                <w:szCs w:val="21"/>
                <w:bdr w:val="single" w:color="auto" w:sz="4" w:space="0"/>
              </w:rPr>
              <w:t>是</w:t>
            </w:r>
            <w:r>
              <w:rPr>
                <w:b/>
                <w:color w:val="000000"/>
                <w:szCs w:val="21"/>
              </w:rPr>
              <w:t xml:space="preserve">   </w:t>
            </w:r>
            <w:r>
              <w:rPr>
                <w:b/>
                <w:color w:val="000000"/>
                <w:szCs w:val="21"/>
                <w:bdr w:val="single" w:color="auto" w:sz="4" w:space="0"/>
              </w:rPr>
              <w:t>否</w:t>
            </w:r>
          </w:p>
          <w:p w14:paraId="77FD0C6A">
            <w:pPr>
              <w:spacing w:line="300" w:lineRule="exact"/>
              <w:rPr>
                <w:szCs w:val="21"/>
              </w:rPr>
            </w:pPr>
            <w:r>
              <w:rPr>
                <w:szCs w:val="21"/>
              </w:rPr>
              <w:t>是否有监理例会纪要、监理（或检查验收）工作通知。</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6FE463A0">
            <w:pPr>
              <w:spacing w:line="300" w:lineRule="exact"/>
              <w:rPr>
                <w:szCs w:val="21"/>
              </w:rPr>
            </w:pPr>
            <w:r>
              <w:rPr>
                <w:szCs w:val="21"/>
              </w:rPr>
              <w:t>【要求】查建设单位资料综合判断填写。</w:t>
            </w:r>
          </w:p>
        </w:tc>
      </w:tr>
      <w:tr w14:paraId="01F7F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7100E8B5">
            <w:pPr>
              <w:spacing w:line="300" w:lineRule="exact"/>
              <w:jc w:val="center"/>
              <w:rPr>
                <w:szCs w:val="21"/>
              </w:rPr>
            </w:pPr>
            <w:r>
              <w:rPr>
                <w:rFonts w:hint="eastAsia"/>
                <w:szCs w:val="21"/>
              </w:rPr>
              <w:t>59</w:t>
            </w:r>
          </w:p>
        </w:tc>
        <w:tc>
          <w:tcPr>
            <w:tcW w:w="599" w:type="pct"/>
            <w:tcBorders>
              <w:top w:val="single" w:color="auto" w:sz="4" w:space="0"/>
              <w:left w:val="single" w:color="auto" w:sz="4" w:space="0"/>
              <w:bottom w:val="single" w:color="auto" w:sz="4" w:space="0"/>
              <w:right w:val="single" w:color="auto" w:sz="4" w:space="0"/>
            </w:tcBorders>
            <w:vAlign w:val="center"/>
          </w:tcPr>
          <w:p w14:paraId="13641410">
            <w:pPr>
              <w:spacing w:line="300" w:lineRule="exact"/>
              <w:jc w:val="center"/>
              <w:rPr>
                <w:szCs w:val="21"/>
              </w:rPr>
            </w:pPr>
            <w:r>
              <w:rPr>
                <w:szCs w:val="21"/>
              </w:rPr>
              <w:t>监理验收</w:t>
            </w:r>
          </w:p>
        </w:tc>
        <w:tc>
          <w:tcPr>
            <w:tcW w:w="2772" w:type="pct"/>
            <w:tcBorders>
              <w:top w:val="single" w:color="auto" w:sz="4" w:space="0"/>
              <w:left w:val="single" w:color="auto" w:sz="4" w:space="0"/>
              <w:bottom w:val="single" w:color="auto" w:sz="4" w:space="0"/>
              <w:right w:val="single" w:color="auto" w:sz="4" w:space="0"/>
            </w:tcBorders>
            <w:vAlign w:val="center"/>
          </w:tcPr>
          <w:p w14:paraId="265DC6B8">
            <w:pPr>
              <w:spacing w:line="300" w:lineRule="exact"/>
              <w:rPr>
                <w:szCs w:val="21"/>
              </w:rPr>
            </w:pPr>
            <w:r>
              <w:rPr>
                <w:szCs w:val="21"/>
              </w:rPr>
              <w:t>是否有工程质量监理验收资料。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3BF07119">
            <w:pPr>
              <w:spacing w:line="300" w:lineRule="exact"/>
              <w:rPr>
                <w:szCs w:val="21"/>
              </w:rPr>
            </w:pPr>
            <w:r>
              <w:rPr>
                <w:szCs w:val="21"/>
              </w:rPr>
              <w:t>【要求】查建设单位资料综合判断填写。</w:t>
            </w:r>
          </w:p>
        </w:tc>
      </w:tr>
      <w:tr w14:paraId="27FB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7DC80AEB">
            <w:pPr>
              <w:spacing w:line="300" w:lineRule="exact"/>
              <w:jc w:val="center"/>
              <w:rPr>
                <w:szCs w:val="21"/>
              </w:rPr>
            </w:pPr>
            <w:r>
              <w:rPr>
                <w:rFonts w:hint="eastAsia"/>
                <w:szCs w:val="21"/>
              </w:rPr>
              <w:t>60</w:t>
            </w:r>
          </w:p>
        </w:tc>
        <w:tc>
          <w:tcPr>
            <w:tcW w:w="599" w:type="pct"/>
            <w:tcBorders>
              <w:top w:val="single" w:color="auto" w:sz="4" w:space="0"/>
              <w:left w:val="single" w:color="auto" w:sz="4" w:space="0"/>
              <w:bottom w:val="single" w:color="auto" w:sz="4" w:space="0"/>
              <w:right w:val="single" w:color="auto" w:sz="4" w:space="0"/>
            </w:tcBorders>
            <w:vAlign w:val="center"/>
          </w:tcPr>
          <w:p w14:paraId="39062A93">
            <w:pPr>
              <w:spacing w:line="300" w:lineRule="exact"/>
              <w:jc w:val="center"/>
              <w:rPr>
                <w:szCs w:val="21"/>
              </w:rPr>
            </w:pPr>
            <w:r>
              <w:rPr>
                <w:szCs w:val="21"/>
              </w:rPr>
              <w:t>监理审核</w:t>
            </w:r>
          </w:p>
        </w:tc>
        <w:tc>
          <w:tcPr>
            <w:tcW w:w="2772" w:type="pct"/>
            <w:tcBorders>
              <w:top w:val="single" w:color="auto" w:sz="4" w:space="0"/>
              <w:left w:val="single" w:color="auto" w:sz="4" w:space="0"/>
              <w:bottom w:val="single" w:color="auto" w:sz="4" w:space="0"/>
              <w:right w:val="single" w:color="auto" w:sz="4" w:space="0"/>
            </w:tcBorders>
            <w:vAlign w:val="center"/>
          </w:tcPr>
          <w:p w14:paraId="239798A5">
            <w:pPr>
              <w:spacing w:line="300" w:lineRule="exact"/>
              <w:rPr>
                <w:szCs w:val="21"/>
              </w:rPr>
            </w:pPr>
            <w:r>
              <w:rPr>
                <w:szCs w:val="21"/>
              </w:rPr>
              <w:t>是否有工程款监理审核资料。</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241AB459">
            <w:pPr>
              <w:spacing w:line="300" w:lineRule="exact"/>
              <w:rPr>
                <w:szCs w:val="21"/>
              </w:rPr>
            </w:pPr>
            <w:r>
              <w:rPr>
                <w:szCs w:val="21"/>
              </w:rPr>
              <w:t>【要求】查建设单位资料综合判断填写。</w:t>
            </w:r>
          </w:p>
        </w:tc>
      </w:tr>
      <w:tr w14:paraId="4846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7B4148AC">
            <w:pPr>
              <w:spacing w:line="300" w:lineRule="exact"/>
              <w:jc w:val="center"/>
              <w:rPr>
                <w:szCs w:val="21"/>
              </w:rPr>
            </w:pPr>
            <w:r>
              <w:rPr>
                <w:rFonts w:hint="eastAsia"/>
                <w:szCs w:val="21"/>
              </w:rPr>
              <w:t>61</w:t>
            </w:r>
          </w:p>
        </w:tc>
        <w:tc>
          <w:tcPr>
            <w:tcW w:w="599" w:type="pct"/>
            <w:tcBorders>
              <w:top w:val="single" w:color="auto" w:sz="4" w:space="0"/>
              <w:left w:val="single" w:color="auto" w:sz="4" w:space="0"/>
              <w:bottom w:val="single" w:color="auto" w:sz="4" w:space="0"/>
              <w:right w:val="single" w:color="auto" w:sz="4" w:space="0"/>
            </w:tcBorders>
            <w:vAlign w:val="center"/>
          </w:tcPr>
          <w:p w14:paraId="226CD280">
            <w:pPr>
              <w:spacing w:line="300" w:lineRule="exact"/>
              <w:jc w:val="center"/>
              <w:rPr>
                <w:szCs w:val="21"/>
              </w:rPr>
            </w:pPr>
            <w:r>
              <w:rPr>
                <w:szCs w:val="21"/>
              </w:rPr>
              <w:t>监理（或检查验收）总结</w:t>
            </w:r>
          </w:p>
        </w:tc>
        <w:tc>
          <w:tcPr>
            <w:tcW w:w="2772" w:type="pct"/>
            <w:tcBorders>
              <w:top w:val="single" w:color="auto" w:sz="4" w:space="0"/>
              <w:left w:val="single" w:color="auto" w:sz="4" w:space="0"/>
              <w:bottom w:val="single" w:color="auto" w:sz="4" w:space="0"/>
              <w:right w:val="single" w:color="auto" w:sz="4" w:space="0"/>
            </w:tcBorders>
            <w:vAlign w:val="center"/>
          </w:tcPr>
          <w:p w14:paraId="7A4E939C">
            <w:pPr>
              <w:spacing w:line="300" w:lineRule="exact"/>
              <w:rPr>
                <w:szCs w:val="21"/>
              </w:rPr>
            </w:pPr>
            <w:r>
              <w:rPr>
                <w:szCs w:val="21"/>
              </w:rPr>
              <w:t>监理工作总结（或检查验收报告）等材料是否规范、完整、齐全。</w:t>
            </w:r>
            <w:r>
              <w:rPr>
                <w:b/>
                <w:color w:val="000000"/>
                <w:szCs w:val="21"/>
                <w:bdr w:val="single" w:color="auto" w:sz="4" w:space="0"/>
              </w:rPr>
              <w:t>是</w:t>
            </w:r>
            <w:r>
              <w:rPr>
                <w:b/>
                <w:color w:val="000000"/>
                <w:szCs w:val="21"/>
              </w:rPr>
              <w:t xml:space="preserve">   </w:t>
            </w:r>
            <w:r>
              <w:rPr>
                <w:b/>
                <w:color w:val="000000"/>
                <w:szCs w:val="21"/>
                <w:bdr w:val="single" w:color="auto" w:sz="4" w:space="0"/>
              </w:rPr>
              <w:t>否</w:t>
            </w:r>
          </w:p>
        </w:tc>
        <w:tc>
          <w:tcPr>
            <w:tcW w:w="1248" w:type="pct"/>
            <w:tcBorders>
              <w:top w:val="single" w:color="auto" w:sz="4" w:space="0"/>
              <w:left w:val="single" w:color="auto" w:sz="4" w:space="0"/>
              <w:bottom w:val="single" w:color="auto" w:sz="4" w:space="0"/>
              <w:right w:val="single" w:color="auto" w:sz="4" w:space="0"/>
            </w:tcBorders>
            <w:vAlign w:val="center"/>
          </w:tcPr>
          <w:p w14:paraId="3E0E60BC">
            <w:pPr>
              <w:spacing w:line="300" w:lineRule="exact"/>
              <w:rPr>
                <w:szCs w:val="21"/>
              </w:rPr>
            </w:pPr>
            <w:r>
              <w:rPr>
                <w:szCs w:val="21"/>
              </w:rPr>
              <w:t>【要求】查建设单位资料综合判断填写。</w:t>
            </w:r>
          </w:p>
        </w:tc>
      </w:tr>
      <w:tr w14:paraId="7DF5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1" w:hRule="atLeast"/>
          <w:jc w:val="center"/>
        </w:trPr>
        <w:tc>
          <w:tcPr>
            <w:tcW w:w="980" w:type="pct"/>
            <w:gridSpan w:val="2"/>
            <w:tcBorders>
              <w:top w:val="single" w:color="auto" w:sz="4" w:space="0"/>
              <w:left w:val="single" w:color="auto" w:sz="4" w:space="0"/>
              <w:bottom w:val="single" w:color="auto" w:sz="4" w:space="0"/>
              <w:right w:val="single" w:color="auto" w:sz="4" w:space="0"/>
            </w:tcBorders>
            <w:vAlign w:val="center"/>
          </w:tcPr>
          <w:p w14:paraId="219E6F8C">
            <w:pPr>
              <w:jc w:val="center"/>
              <w:rPr>
                <w:szCs w:val="21"/>
              </w:rPr>
            </w:pPr>
            <w:r>
              <w:rPr>
                <w:color w:val="000000"/>
                <w:szCs w:val="21"/>
              </w:rPr>
              <w:t>核查结论</w:t>
            </w:r>
          </w:p>
        </w:tc>
        <w:tc>
          <w:tcPr>
            <w:tcW w:w="4020" w:type="pct"/>
            <w:gridSpan w:val="2"/>
            <w:tcBorders>
              <w:top w:val="single" w:color="auto" w:sz="4" w:space="0"/>
              <w:left w:val="single" w:color="auto" w:sz="4" w:space="0"/>
              <w:bottom w:val="single" w:color="auto" w:sz="4" w:space="0"/>
              <w:right w:val="single" w:color="auto" w:sz="4" w:space="0"/>
            </w:tcBorders>
            <w:vAlign w:val="center"/>
          </w:tcPr>
          <w:p w14:paraId="60D576AD">
            <w:pPr>
              <w:spacing w:line="360" w:lineRule="auto"/>
              <w:rPr>
                <w:rFonts w:ascii="宋体" w:hAnsi="宋体"/>
                <w:color w:val="000000"/>
                <w:szCs w:val="21"/>
              </w:rPr>
            </w:pPr>
            <w:r>
              <w:rPr>
                <w:rFonts w:ascii="宋体" w:hAnsi="宋体"/>
                <w:color w:val="000000"/>
                <w:szCs w:val="21"/>
              </w:rPr>
              <w:t>组别：</w:t>
            </w:r>
          </w:p>
          <w:p w14:paraId="0FAE1771">
            <w:pPr>
              <w:spacing w:line="360" w:lineRule="auto"/>
              <w:rPr>
                <w:rFonts w:ascii="宋体" w:hAnsi="宋体"/>
                <w:color w:val="000000"/>
                <w:szCs w:val="21"/>
              </w:rPr>
            </w:pPr>
            <w:r>
              <w:rPr>
                <w:rFonts w:ascii="宋体" w:hAnsi="宋体"/>
                <w:color w:val="000000"/>
                <w:szCs w:val="21"/>
              </w:rPr>
              <w:t>核查结果：上表所列重要信息及数据本工程共涉及    项，经核查全部真实有效 □ ；经核查缺少    项 □；经核查    项数据不真实。</w:t>
            </w:r>
          </w:p>
          <w:p w14:paraId="3FF606EA">
            <w:pPr>
              <w:spacing w:line="360" w:lineRule="auto"/>
              <w:rPr>
                <w:rFonts w:ascii="宋体" w:hAnsi="宋体"/>
                <w:color w:val="000000"/>
                <w:szCs w:val="21"/>
              </w:rPr>
            </w:pPr>
            <w:r>
              <w:rPr>
                <w:rFonts w:ascii="宋体" w:hAnsi="宋体"/>
                <w:color w:val="000000"/>
                <w:szCs w:val="21"/>
              </w:rPr>
              <w:t>核查结论：主要安全功能、使用功能等均满足设计要求 □</w:t>
            </w:r>
          </w:p>
          <w:p w14:paraId="424D95F1">
            <w:pPr>
              <w:spacing w:line="480" w:lineRule="auto"/>
              <w:rPr>
                <w:rFonts w:ascii="宋体" w:hAnsi="宋体"/>
                <w:color w:val="000000"/>
                <w:szCs w:val="21"/>
              </w:rPr>
            </w:pPr>
            <w:r>
              <w:rPr>
                <w:rFonts w:ascii="宋体" w:hAnsi="宋体"/>
                <w:color w:val="000000"/>
                <w:szCs w:val="21"/>
              </w:rPr>
              <w:t xml:space="preserve">          主要安全功能、使用功能等不能做出判定 □</w:t>
            </w:r>
          </w:p>
          <w:p w14:paraId="5164C96A">
            <w:pPr>
              <w:spacing w:line="360" w:lineRule="auto"/>
              <w:rPr>
                <w:rFonts w:ascii="宋体" w:hAnsi="宋体"/>
                <w:color w:val="000000"/>
                <w:szCs w:val="21"/>
              </w:rPr>
            </w:pPr>
            <w:r>
              <w:rPr>
                <w:rFonts w:ascii="宋体" w:hAnsi="宋体"/>
                <w:color w:val="000000"/>
                <w:szCs w:val="21"/>
              </w:rPr>
              <w:t>核查人：</w:t>
            </w:r>
          </w:p>
          <w:p w14:paraId="71C26D89">
            <w:pPr>
              <w:jc w:val="right"/>
              <w:rPr>
                <w:szCs w:val="21"/>
              </w:rPr>
            </w:pPr>
            <w:r>
              <w:rPr>
                <w:rFonts w:ascii="宋体" w:hAnsi="宋体"/>
                <w:color w:val="000000"/>
                <w:szCs w:val="21"/>
              </w:rPr>
              <w:t xml:space="preserve">                                                年    月    日</w:t>
            </w:r>
          </w:p>
        </w:tc>
      </w:tr>
    </w:tbl>
    <w:p w14:paraId="33A5D47B">
      <w:pPr>
        <w:widowControl/>
        <w:jc w:val="left"/>
        <w:rPr>
          <w:b/>
          <w:sz w:val="24"/>
        </w:rPr>
      </w:pPr>
    </w:p>
    <w:p w14:paraId="18711B10">
      <w:pPr>
        <w:widowControl/>
        <w:jc w:val="left"/>
        <w:rPr>
          <w:b/>
          <w:sz w:val="24"/>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黑体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A1DFE">
    <w:pPr>
      <w:pStyle w:val="21"/>
      <w:jc w:val="center"/>
    </w:pPr>
    <w:r>
      <w:rPr>
        <w:rStyle w:val="39"/>
        <w:rFonts w:hint="eastAsia" w:ascii="宋体" w:hAnsi="宋体"/>
        <w:sz w:val="22"/>
        <w:szCs w:val="22"/>
      </w:rPr>
      <w:t>·</w:t>
    </w:r>
    <w:r>
      <w:rPr>
        <w:rStyle w:val="39"/>
        <w:sz w:val="22"/>
        <w:szCs w:val="22"/>
      </w:rPr>
      <w:fldChar w:fldCharType="begin"/>
    </w:r>
    <w:r>
      <w:rPr>
        <w:rStyle w:val="39"/>
        <w:sz w:val="22"/>
        <w:szCs w:val="22"/>
      </w:rPr>
      <w:instrText xml:space="preserve">PAGE  </w:instrText>
    </w:r>
    <w:r>
      <w:rPr>
        <w:rStyle w:val="39"/>
        <w:sz w:val="22"/>
        <w:szCs w:val="22"/>
      </w:rPr>
      <w:fldChar w:fldCharType="separate"/>
    </w:r>
    <w:r>
      <w:rPr>
        <w:rStyle w:val="39"/>
        <w:sz w:val="22"/>
        <w:szCs w:val="22"/>
      </w:rPr>
      <w:t>61</w:t>
    </w:r>
    <w:r>
      <w:rPr>
        <w:rStyle w:val="39"/>
        <w:sz w:val="22"/>
        <w:szCs w:val="22"/>
      </w:rPr>
      <w:fldChar w:fldCharType="end"/>
    </w:r>
    <w:r>
      <w:rPr>
        <w:rStyle w:val="3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FBC6">
    <w:pPr>
      <w:pStyle w:val="21"/>
      <w:jc w:val="center"/>
    </w:pPr>
    <w:r>
      <w:rPr>
        <w:rStyle w:val="39"/>
        <w:rFonts w:hint="eastAsia" w:ascii="宋体" w:hAnsi="宋体"/>
        <w:sz w:val="22"/>
        <w:szCs w:val="22"/>
      </w:rPr>
      <w:t>·</w:t>
    </w:r>
    <w:r>
      <w:rPr>
        <w:rStyle w:val="39"/>
        <w:sz w:val="22"/>
        <w:szCs w:val="22"/>
      </w:rPr>
      <w:fldChar w:fldCharType="begin"/>
    </w:r>
    <w:r>
      <w:rPr>
        <w:rStyle w:val="39"/>
        <w:sz w:val="22"/>
        <w:szCs w:val="22"/>
      </w:rPr>
      <w:instrText xml:space="preserve">PAGE  </w:instrText>
    </w:r>
    <w:r>
      <w:rPr>
        <w:rStyle w:val="39"/>
        <w:sz w:val="22"/>
        <w:szCs w:val="22"/>
      </w:rPr>
      <w:fldChar w:fldCharType="separate"/>
    </w:r>
    <w:r>
      <w:rPr>
        <w:rStyle w:val="39"/>
        <w:sz w:val="22"/>
        <w:szCs w:val="22"/>
      </w:rPr>
      <w:t>62</w:t>
    </w:r>
    <w:r>
      <w:rPr>
        <w:rStyle w:val="39"/>
        <w:sz w:val="22"/>
        <w:szCs w:val="22"/>
      </w:rPr>
      <w:fldChar w:fldCharType="end"/>
    </w:r>
    <w:r>
      <w:rPr>
        <w:rStyle w:val="3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8EABF">
    <w:pPr>
      <w:pStyle w:val="22"/>
      <w:jc w:val="right"/>
      <w:rPr>
        <w:rFonts w:ascii="楷体_GB2312" w:hAnsi="Calibri" w:eastAsia="楷体_GB2312"/>
        <w:color w:val="808080"/>
        <w:sz w:val="28"/>
        <w:szCs w:val="28"/>
      </w:rPr>
    </w:pPr>
    <w:r>
      <w:rPr>
        <w:rFonts w:hint="eastAsia" w:ascii="楷体_GB2312" w:hAnsi="Calibri" w:eastAsia="楷体_GB2312"/>
        <w:color w:val="808080"/>
        <w:sz w:val="28"/>
        <w:szCs w:val="28"/>
      </w:rPr>
      <w:t>生态工程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00919">
    <w:pPr>
      <w:pStyle w:val="22"/>
      <w:adjustRightInd w:val="0"/>
      <w:spacing w:line="240" w:lineRule="atLeast"/>
      <w:jc w:val="left"/>
      <w:textAlignment w:val="baseline"/>
      <w:rPr>
        <w:rFonts w:ascii="楷体_GB2312" w:hAnsi="Calibri" w:eastAsia="楷体_GB2312"/>
        <w:color w:val="808080"/>
        <w:sz w:val="28"/>
        <w:szCs w:val="28"/>
      </w:rPr>
    </w:pPr>
    <w:bookmarkStart w:id="3" w:name="OLE_LINK8"/>
    <w:r>
      <w:rPr>
        <w:rFonts w:hint="eastAsia" w:ascii="楷体_GB2312" w:hAnsi="Calibri" w:eastAsia="楷体_GB2312"/>
        <w:color w:val="808080"/>
        <w:sz w:val="28"/>
        <w:szCs w:val="28"/>
      </w:rPr>
      <w:t>生态工程</w:t>
    </w:r>
    <w:bookmarkEnd w:id="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1D7"/>
    <w:rsid w:val="00003D64"/>
    <w:rsid w:val="00007689"/>
    <w:rsid w:val="000105EC"/>
    <w:rsid w:val="00010ADA"/>
    <w:rsid w:val="00013F98"/>
    <w:rsid w:val="00014202"/>
    <w:rsid w:val="00014E26"/>
    <w:rsid w:val="00015A93"/>
    <w:rsid w:val="00015BB4"/>
    <w:rsid w:val="00016BC8"/>
    <w:rsid w:val="00022276"/>
    <w:rsid w:val="0002242D"/>
    <w:rsid w:val="00023005"/>
    <w:rsid w:val="00023A2A"/>
    <w:rsid w:val="00023CE8"/>
    <w:rsid w:val="00024515"/>
    <w:rsid w:val="00026040"/>
    <w:rsid w:val="000261A0"/>
    <w:rsid w:val="00026730"/>
    <w:rsid w:val="00026BA5"/>
    <w:rsid w:val="00027C0E"/>
    <w:rsid w:val="0003078E"/>
    <w:rsid w:val="000348D9"/>
    <w:rsid w:val="000349EC"/>
    <w:rsid w:val="00034C44"/>
    <w:rsid w:val="00035917"/>
    <w:rsid w:val="00035D5C"/>
    <w:rsid w:val="00035EB3"/>
    <w:rsid w:val="00036970"/>
    <w:rsid w:val="00036A53"/>
    <w:rsid w:val="00037FC3"/>
    <w:rsid w:val="000402AF"/>
    <w:rsid w:val="0004093D"/>
    <w:rsid w:val="00040B69"/>
    <w:rsid w:val="00041978"/>
    <w:rsid w:val="00043C09"/>
    <w:rsid w:val="00043F06"/>
    <w:rsid w:val="000453A1"/>
    <w:rsid w:val="00046145"/>
    <w:rsid w:val="0004711F"/>
    <w:rsid w:val="00047133"/>
    <w:rsid w:val="00047F64"/>
    <w:rsid w:val="0005274B"/>
    <w:rsid w:val="00053329"/>
    <w:rsid w:val="00053FC0"/>
    <w:rsid w:val="00054C6D"/>
    <w:rsid w:val="00056047"/>
    <w:rsid w:val="00056C1D"/>
    <w:rsid w:val="000609E0"/>
    <w:rsid w:val="00060D3C"/>
    <w:rsid w:val="00062C56"/>
    <w:rsid w:val="00063790"/>
    <w:rsid w:val="00064B66"/>
    <w:rsid w:val="00065416"/>
    <w:rsid w:val="00066E2F"/>
    <w:rsid w:val="0006777D"/>
    <w:rsid w:val="00067C75"/>
    <w:rsid w:val="00073258"/>
    <w:rsid w:val="00073412"/>
    <w:rsid w:val="0007544C"/>
    <w:rsid w:val="0007616D"/>
    <w:rsid w:val="00080DAD"/>
    <w:rsid w:val="0008130F"/>
    <w:rsid w:val="00083E5C"/>
    <w:rsid w:val="0008450F"/>
    <w:rsid w:val="000868FC"/>
    <w:rsid w:val="000878D1"/>
    <w:rsid w:val="00091F87"/>
    <w:rsid w:val="00092A72"/>
    <w:rsid w:val="00093090"/>
    <w:rsid w:val="0009625C"/>
    <w:rsid w:val="000962BB"/>
    <w:rsid w:val="00097617"/>
    <w:rsid w:val="00097671"/>
    <w:rsid w:val="00097F1B"/>
    <w:rsid w:val="000A514F"/>
    <w:rsid w:val="000A74D5"/>
    <w:rsid w:val="000A7DD1"/>
    <w:rsid w:val="000B1DC2"/>
    <w:rsid w:val="000B2540"/>
    <w:rsid w:val="000B2645"/>
    <w:rsid w:val="000B3670"/>
    <w:rsid w:val="000B3EE7"/>
    <w:rsid w:val="000B43D6"/>
    <w:rsid w:val="000B582D"/>
    <w:rsid w:val="000B5931"/>
    <w:rsid w:val="000B6873"/>
    <w:rsid w:val="000B7ACF"/>
    <w:rsid w:val="000C1EF2"/>
    <w:rsid w:val="000C5BC0"/>
    <w:rsid w:val="000C5CC3"/>
    <w:rsid w:val="000C65C9"/>
    <w:rsid w:val="000C7742"/>
    <w:rsid w:val="000C7958"/>
    <w:rsid w:val="000C7BCB"/>
    <w:rsid w:val="000D343B"/>
    <w:rsid w:val="000D3A43"/>
    <w:rsid w:val="000D3B21"/>
    <w:rsid w:val="000D3D63"/>
    <w:rsid w:val="000D4406"/>
    <w:rsid w:val="000D48C2"/>
    <w:rsid w:val="000D5B82"/>
    <w:rsid w:val="000D6376"/>
    <w:rsid w:val="000D67A3"/>
    <w:rsid w:val="000D7E05"/>
    <w:rsid w:val="000E07CE"/>
    <w:rsid w:val="000E088E"/>
    <w:rsid w:val="000E0965"/>
    <w:rsid w:val="000E09E4"/>
    <w:rsid w:val="000E0B78"/>
    <w:rsid w:val="000E13AF"/>
    <w:rsid w:val="000E27B9"/>
    <w:rsid w:val="000E4AAB"/>
    <w:rsid w:val="000E5C45"/>
    <w:rsid w:val="000E6130"/>
    <w:rsid w:val="000E6538"/>
    <w:rsid w:val="000E7F42"/>
    <w:rsid w:val="000F1771"/>
    <w:rsid w:val="000F3F31"/>
    <w:rsid w:val="000F4706"/>
    <w:rsid w:val="000F47D6"/>
    <w:rsid w:val="000F53FE"/>
    <w:rsid w:val="000F563D"/>
    <w:rsid w:val="000F5C24"/>
    <w:rsid w:val="0010039B"/>
    <w:rsid w:val="00100EA6"/>
    <w:rsid w:val="001037DC"/>
    <w:rsid w:val="00104A20"/>
    <w:rsid w:val="00104B99"/>
    <w:rsid w:val="00104C8A"/>
    <w:rsid w:val="0010539A"/>
    <w:rsid w:val="00105889"/>
    <w:rsid w:val="00111344"/>
    <w:rsid w:val="00111AB9"/>
    <w:rsid w:val="0011379F"/>
    <w:rsid w:val="001149AF"/>
    <w:rsid w:val="0011741B"/>
    <w:rsid w:val="00117E42"/>
    <w:rsid w:val="00117F61"/>
    <w:rsid w:val="00121504"/>
    <w:rsid w:val="00124355"/>
    <w:rsid w:val="00124F2D"/>
    <w:rsid w:val="00127B5E"/>
    <w:rsid w:val="00127E7F"/>
    <w:rsid w:val="00130853"/>
    <w:rsid w:val="00130888"/>
    <w:rsid w:val="00130935"/>
    <w:rsid w:val="00134C56"/>
    <w:rsid w:val="00134D52"/>
    <w:rsid w:val="001365AB"/>
    <w:rsid w:val="0014066A"/>
    <w:rsid w:val="00140F75"/>
    <w:rsid w:val="00142ED8"/>
    <w:rsid w:val="0014418C"/>
    <w:rsid w:val="00144F01"/>
    <w:rsid w:val="00144F19"/>
    <w:rsid w:val="00145580"/>
    <w:rsid w:val="001477BC"/>
    <w:rsid w:val="00147CB7"/>
    <w:rsid w:val="00151312"/>
    <w:rsid w:val="00155057"/>
    <w:rsid w:val="001557C4"/>
    <w:rsid w:val="00155B72"/>
    <w:rsid w:val="00157426"/>
    <w:rsid w:val="00160A2D"/>
    <w:rsid w:val="00160A6F"/>
    <w:rsid w:val="00162586"/>
    <w:rsid w:val="001625CD"/>
    <w:rsid w:val="0016357A"/>
    <w:rsid w:val="001642E4"/>
    <w:rsid w:val="00164CD0"/>
    <w:rsid w:val="001654DD"/>
    <w:rsid w:val="00165E0D"/>
    <w:rsid w:val="00166225"/>
    <w:rsid w:val="001664C8"/>
    <w:rsid w:val="00170224"/>
    <w:rsid w:val="001721E7"/>
    <w:rsid w:val="00173B8A"/>
    <w:rsid w:val="001747CC"/>
    <w:rsid w:val="00180A00"/>
    <w:rsid w:val="00180DAB"/>
    <w:rsid w:val="001818FB"/>
    <w:rsid w:val="00183227"/>
    <w:rsid w:val="0018342F"/>
    <w:rsid w:val="00183AAC"/>
    <w:rsid w:val="001854B3"/>
    <w:rsid w:val="00185542"/>
    <w:rsid w:val="001876D2"/>
    <w:rsid w:val="00191D5B"/>
    <w:rsid w:val="00192E1E"/>
    <w:rsid w:val="00192F2D"/>
    <w:rsid w:val="00193975"/>
    <w:rsid w:val="00196063"/>
    <w:rsid w:val="0019651A"/>
    <w:rsid w:val="00196B65"/>
    <w:rsid w:val="00197E97"/>
    <w:rsid w:val="001A1C19"/>
    <w:rsid w:val="001A2A39"/>
    <w:rsid w:val="001A3AA9"/>
    <w:rsid w:val="001A3D59"/>
    <w:rsid w:val="001A3E45"/>
    <w:rsid w:val="001A41E7"/>
    <w:rsid w:val="001A4C6A"/>
    <w:rsid w:val="001A6348"/>
    <w:rsid w:val="001B20FA"/>
    <w:rsid w:val="001B2534"/>
    <w:rsid w:val="001B2ED3"/>
    <w:rsid w:val="001B3087"/>
    <w:rsid w:val="001B5837"/>
    <w:rsid w:val="001B779E"/>
    <w:rsid w:val="001C0467"/>
    <w:rsid w:val="001C0542"/>
    <w:rsid w:val="001C0586"/>
    <w:rsid w:val="001C0D47"/>
    <w:rsid w:val="001C222E"/>
    <w:rsid w:val="001C4B96"/>
    <w:rsid w:val="001C4DF7"/>
    <w:rsid w:val="001C5443"/>
    <w:rsid w:val="001D0267"/>
    <w:rsid w:val="001D2416"/>
    <w:rsid w:val="001D36B3"/>
    <w:rsid w:val="001D4786"/>
    <w:rsid w:val="001D5D67"/>
    <w:rsid w:val="001D71BD"/>
    <w:rsid w:val="001D78F6"/>
    <w:rsid w:val="001E0F68"/>
    <w:rsid w:val="001E1BE7"/>
    <w:rsid w:val="001E2676"/>
    <w:rsid w:val="001E3050"/>
    <w:rsid w:val="001E3B6F"/>
    <w:rsid w:val="001E4D8D"/>
    <w:rsid w:val="001E5536"/>
    <w:rsid w:val="001E7180"/>
    <w:rsid w:val="001F08DF"/>
    <w:rsid w:val="001F1813"/>
    <w:rsid w:val="001F2166"/>
    <w:rsid w:val="001F2176"/>
    <w:rsid w:val="001F29BB"/>
    <w:rsid w:val="001F5C4D"/>
    <w:rsid w:val="001F62D7"/>
    <w:rsid w:val="001F6F21"/>
    <w:rsid w:val="001F7028"/>
    <w:rsid w:val="002000A9"/>
    <w:rsid w:val="0020366E"/>
    <w:rsid w:val="0021083F"/>
    <w:rsid w:val="002115CD"/>
    <w:rsid w:val="0021270C"/>
    <w:rsid w:val="00212830"/>
    <w:rsid w:val="00212B67"/>
    <w:rsid w:val="00212B81"/>
    <w:rsid w:val="00212BE3"/>
    <w:rsid w:val="00213129"/>
    <w:rsid w:val="0021338C"/>
    <w:rsid w:val="00214362"/>
    <w:rsid w:val="002143CB"/>
    <w:rsid w:val="002156A9"/>
    <w:rsid w:val="00216679"/>
    <w:rsid w:val="00217A2D"/>
    <w:rsid w:val="00220367"/>
    <w:rsid w:val="00220B90"/>
    <w:rsid w:val="002232F9"/>
    <w:rsid w:val="00225331"/>
    <w:rsid w:val="00230845"/>
    <w:rsid w:val="00231EBF"/>
    <w:rsid w:val="00233432"/>
    <w:rsid w:val="00233CFE"/>
    <w:rsid w:val="00234236"/>
    <w:rsid w:val="00235236"/>
    <w:rsid w:val="002366C0"/>
    <w:rsid w:val="002368FC"/>
    <w:rsid w:val="0023778D"/>
    <w:rsid w:val="00241389"/>
    <w:rsid w:val="0024256F"/>
    <w:rsid w:val="0024318E"/>
    <w:rsid w:val="00246FC4"/>
    <w:rsid w:val="00247D74"/>
    <w:rsid w:val="00250552"/>
    <w:rsid w:val="00251D48"/>
    <w:rsid w:val="002523EC"/>
    <w:rsid w:val="0025432B"/>
    <w:rsid w:val="00255089"/>
    <w:rsid w:val="00255535"/>
    <w:rsid w:val="00256F9D"/>
    <w:rsid w:val="0026016D"/>
    <w:rsid w:val="002605F1"/>
    <w:rsid w:val="00264803"/>
    <w:rsid w:val="002658BC"/>
    <w:rsid w:val="00265B3D"/>
    <w:rsid w:val="00266721"/>
    <w:rsid w:val="00266B4A"/>
    <w:rsid w:val="0027113F"/>
    <w:rsid w:val="0027222A"/>
    <w:rsid w:val="00272CDC"/>
    <w:rsid w:val="00274086"/>
    <w:rsid w:val="0027446B"/>
    <w:rsid w:val="00274531"/>
    <w:rsid w:val="00275A3B"/>
    <w:rsid w:val="00276818"/>
    <w:rsid w:val="00276BA7"/>
    <w:rsid w:val="00277239"/>
    <w:rsid w:val="00277927"/>
    <w:rsid w:val="00280C4C"/>
    <w:rsid w:val="00283CA2"/>
    <w:rsid w:val="002852D5"/>
    <w:rsid w:val="0028667A"/>
    <w:rsid w:val="00286A12"/>
    <w:rsid w:val="00290F95"/>
    <w:rsid w:val="00294806"/>
    <w:rsid w:val="002953C3"/>
    <w:rsid w:val="0029598F"/>
    <w:rsid w:val="002960C0"/>
    <w:rsid w:val="00296B17"/>
    <w:rsid w:val="00296D30"/>
    <w:rsid w:val="002976B7"/>
    <w:rsid w:val="002A0802"/>
    <w:rsid w:val="002A12B7"/>
    <w:rsid w:val="002A1F44"/>
    <w:rsid w:val="002A611C"/>
    <w:rsid w:val="002A627C"/>
    <w:rsid w:val="002A7227"/>
    <w:rsid w:val="002A7255"/>
    <w:rsid w:val="002B0883"/>
    <w:rsid w:val="002B22E5"/>
    <w:rsid w:val="002B25F6"/>
    <w:rsid w:val="002B2B68"/>
    <w:rsid w:val="002B3910"/>
    <w:rsid w:val="002B3B53"/>
    <w:rsid w:val="002B491F"/>
    <w:rsid w:val="002B4E73"/>
    <w:rsid w:val="002C0E9D"/>
    <w:rsid w:val="002C10AE"/>
    <w:rsid w:val="002C198C"/>
    <w:rsid w:val="002C21A8"/>
    <w:rsid w:val="002C3488"/>
    <w:rsid w:val="002C4266"/>
    <w:rsid w:val="002C5040"/>
    <w:rsid w:val="002C5A77"/>
    <w:rsid w:val="002C7634"/>
    <w:rsid w:val="002D1460"/>
    <w:rsid w:val="002D2AED"/>
    <w:rsid w:val="002D53EA"/>
    <w:rsid w:val="002D6205"/>
    <w:rsid w:val="002D62C4"/>
    <w:rsid w:val="002D69CD"/>
    <w:rsid w:val="002D71CB"/>
    <w:rsid w:val="002E1AFE"/>
    <w:rsid w:val="002E1FEC"/>
    <w:rsid w:val="002E240A"/>
    <w:rsid w:val="002E47D8"/>
    <w:rsid w:val="002E4A03"/>
    <w:rsid w:val="002E5468"/>
    <w:rsid w:val="002E5ED3"/>
    <w:rsid w:val="002E6993"/>
    <w:rsid w:val="002E7653"/>
    <w:rsid w:val="002F02E4"/>
    <w:rsid w:val="002F0C54"/>
    <w:rsid w:val="002F12FD"/>
    <w:rsid w:val="002F1B27"/>
    <w:rsid w:val="002F217C"/>
    <w:rsid w:val="002F27C0"/>
    <w:rsid w:val="002F31C0"/>
    <w:rsid w:val="002F37DE"/>
    <w:rsid w:val="002F4101"/>
    <w:rsid w:val="002F447E"/>
    <w:rsid w:val="002F748A"/>
    <w:rsid w:val="002F7903"/>
    <w:rsid w:val="0030017F"/>
    <w:rsid w:val="00300F5E"/>
    <w:rsid w:val="00301B7B"/>
    <w:rsid w:val="00305918"/>
    <w:rsid w:val="0031070C"/>
    <w:rsid w:val="00310A5F"/>
    <w:rsid w:val="00316D88"/>
    <w:rsid w:val="00320C77"/>
    <w:rsid w:val="00321736"/>
    <w:rsid w:val="00322266"/>
    <w:rsid w:val="003225A5"/>
    <w:rsid w:val="0032686A"/>
    <w:rsid w:val="00327B34"/>
    <w:rsid w:val="003300D4"/>
    <w:rsid w:val="003308AA"/>
    <w:rsid w:val="0033151A"/>
    <w:rsid w:val="00333033"/>
    <w:rsid w:val="00333797"/>
    <w:rsid w:val="00333DDB"/>
    <w:rsid w:val="0033530B"/>
    <w:rsid w:val="00335543"/>
    <w:rsid w:val="00336676"/>
    <w:rsid w:val="0033778D"/>
    <w:rsid w:val="0034178B"/>
    <w:rsid w:val="00341B94"/>
    <w:rsid w:val="00342C25"/>
    <w:rsid w:val="003432E9"/>
    <w:rsid w:val="003449C9"/>
    <w:rsid w:val="003458D0"/>
    <w:rsid w:val="00345A13"/>
    <w:rsid w:val="0034699C"/>
    <w:rsid w:val="00346B27"/>
    <w:rsid w:val="0034748F"/>
    <w:rsid w:val="003510E6"/>
    <w:rsid w:val="003528E4"/>
    <w:rsid w:val="0035343D"/>
    <w:rsid w:val="003534D7"/>
    <w:rsid w:val="00355037"/>
    <w:rsid w:val="00355831"/>
    <w:rsid w:val="00356D9A"/>
    <w:rsid w:val="00357006"/>
    <w:rsid w:val="003576C7"/>
    <w:rsid w:val="00360144"/>
    <w:rsid w:val="003606ED"/>
    <w:rsid w:val="00360C6B"/>
    <w:rsid w:val="00360F43"/>
    <w:rsid w:val="00360FCF"/>
    <w:rsid w:val="003627BD"/>
    <w:rsid w:val="0036396C"/>
    <w:rsid w:val="00365132"/>
    <w:rsid w:val="003659BA"/>
    <w:rsid w:val="00366467"/>
    <w:rsid w:val="0036693F"/>
    <w:rsid w:val="00366F0E"/>
    <w:rsid w:val="00367327"/>
    <w:rsid w:val="00370238"/>
    <w:rsid w:val="003711E2"/>
    <w:rsid w:val="00371787"/>
    <w:rsid w:val="00371813"/>
    <w:rsid w:val="00372D3E"/>
    <w:rsid w:val="00372FFA"/>
    <w:rsid w:val="003741CF"/>
    <w:rsid w:val="00375454"/>
    <w:rsid w:val="00375AA0"/>
    <w:rsid w:val="003778E1"/>
    <w:rsid w:val="0038139F"/>
    <w:rsid w:val="003814F9"/>
    <w:rsid w:val="00382105"/>
    <w:rsid w:val="003826B4"/>
    <w:rsid w:val="00383072"/>
    <w:rsid w:val="00385B33"/>
    <w:rsid w:val="003867EF"/>
    <w:rsid w:val="0038722A"/>
    <w:rsid w:val="00387244"/>
    <w:rsid w:val="00387E62"/>
    <w:rsid w:val="003913FA"/>
    <w:rsid w:val="0039247A"/>
    <w:rsid w:val="00395069"/>
    <w:rsid w:val="00395DEC"/>
    <w:rsid w:val="00397806"/>
    <w:rsid w:val="00397A19"/>
    <w:rsid w:val="003A10B6"/>
    <w:rsid w:val="003A1522"/>
    <w:rsid w:val="003A270F"/>
    <w:rsid w:val="003A2F57"/>
    <w:rsid w:val="003A549A"/>
    <w:rsid w:val="003A5534"/>
    <w:rsid w:val="003A58BA"/>
    <w:rsid w:val="003A5E39"/>
    <w:rsid w:val="003A5F19"/>
    <w:rsid w:val="003A62EA"/>
    <w:rsid w:val="003A73BA"/>
    <w:rsid w:val="003A74A1"/>
    <w:rsid w:val="003B2C80"/>
    <w:rsid w:val="003B332C"/>
    <w:rsid w:val="003B3A97"/>
    <w:rsid w:val="003B5AFD"/>
    <w:rsid w:val="003B6AC2"/>
    <w:rsid w:val="003B7BBC"/>
    <w:rsid w:val="003C3397"/>
    <w:rsid w:val="003C3C0A"/>
    <w:rsid w:val="003C3DA7"/>
    <w:rsid w:val="003C4D46"/>
    <w:rsid w:val="003C510E"/>
    <w:rsid w:val="003C5398"/>
    <w:rsid w:val="003D021D"/>
    <w:rsid w:val="003D031E"/>
    <w:rsid w:val="003D2486"/>
    <w:rsid w:val="003D2D6D"/>
    <w:rsid w:val="003D2DA3"/>
    <w:rsid w:val="003D37AF"/>
    <w:rsid w:val="003D4378"/>
    <w:rsid w:val="003D4671"/>
    <w:rsid w:val="003D4ACC"/>
    <w:rsid w:val="003D4FC4"/>
    <w:rsid w:val="003D52D3"/>
    <w:rsid w:val="003D69D3"/>
    <w:rsid w:val="003E1B1A"/>
    <w:rsid w:val="003E24D1"/>
    <w:rsid w:val="003E2766"/>
    <w:rsid w:val="003E2837"/>
    <w:rsid w:val="003E2FDC"/>
    <w:rsid w:val="003E33BD"/>
    <w:rsid w:val="003E5971"/>
    <w:rsid w:val="003E6746"/>
    <w:rsid w:val="003F069F"/>
    <w:rsid w:val="003F0C6F"/>
    <w:rsid w:val="003F1328"/>
    <w:rsid w:val="003F2913"/>
    <w:rsid w:val="003F3113"/>
    <w:rsid w:val="003F69D6"/>
    <w:rsid w:val="003F6AB1"/>
    <w:rsid w:val="003F6AD8"/>
    <w:rsid w:val="00400ACD"/>
    <w:rsid w:val="004011E3"/>
    <w:rsid w:val="00401731"/>
    <w:rsid w:val="00402FC8"/>
    <w:rsid w:val="004032C3"/>
    <w:rsid w:val="0040479A"/>
    <w:rsid w:val="00405991"/>
    <w:rsid w:val="004071BD"/>
    <w:rsid w:val="004100E9"/>
    <w:rsid w:val="00410B0C"/>
    <w:rsid w:val="00412E6B"/>
    <w:rsid w:val="00413162"/>
    <w:rsid w:val="00413F34"/>
    <w:rsid w:val="004155C3"/>
    <w:rsid w:val="00415B3D"/>
    <w:rsid w:val="00416773"/>
    <w:rsid w:val="00420725"/>
    <w:rsid w:val="00421120"/>
    <w:rsid w:val="004216E0"/>
    <w:rsid w:val="004229AF"/>
    <w:rsid w:val="004231DA"/>
    <w:rsid w:val="004238F8"/>
    <w:rsid w:val="004246FB"/>
    <w:rsid w:val="00425D61"/>
    <w:rsid w:val="00426E54"/>
    <w:rsid w:val="00431A83"/>
    <w:rsid w:val="00431C4D"/>
    <w:rsid w:val="0043571A"/>
    <w:rsid w:val="00435962"/>
    <w:rsid w:val="004366F2"/>
    <w:rsid w:val="00437B4A"/>
    <w:rsid w:val="00437E09"/>
    <w:rsid w:val="00441BDC"/>
    <w:rsid w:val="00441C5B"/>
    <w:rsid w:val="0044268B"/>
    <w:rsid w:val="0044581C"/>
    <w:rsid w:val="0044612E"/>
    <w:rsid w:val="00446C22"/>
    <w:rsid w:val="00446F2E"/>
    <w:rsid w:val="00450001"/>
    <w:rsid w:val="0045268F"/>
    <w:rsid w:val="004536C9"/>
    <w:rsid w:val="004549C4"/>
    <w:rsid w:val="0045502E"/>
    <w:rsid w:val="00455D48"/>
    <w:rsid w:val="00455F68"/>
    <w:rsid w:val="00456449"/>
    <w:rsid w:val="0045723A"/>
    <w:rsid w:val="004604C2"/>
    <w:rsid w:val="00462DC7"/>
    <w:rsid w:val="00463A1C"/>
    <w:rsid w:val="0046570A"/>
    <w:rsid w:val="00467438"/>
    <w:rsid w:val="00467562"/>
    <w:rsid w:val="004732F9"/>
    <w:rsid w:val="00474378"/>
    <w:rsid w:val="00474586"/>
    <w:rsid w:val="00474DD4"/>
    <w:rsid w:val="00482527"/>
    <w:rsid w:val="00482D0B"/>
    <w:rsid w:val="00483F77"/>
    <w:rsid w:val="004844E5"/>
    <w:rsid w:val="00484C86"/>
    <w:rsid w:val="004852B5"/>
    <w:rsid w:val="0048581B"/>
    <w:rsid w:val="00485F65"/>
    <w:rsid w:val="00487E59"/>
    <w:rsid w:val="00487EB6"/>
    <w:rsid w:val="00490546"/>
    <w:rsid w:val="004919F1"/>
    <w:rsid w:val="004928F5"/>
    <w:rsid w:val="00493CA4"/>
    <w:rsid w:val="004946CC"/>
    <w:rsid w:val="004951D0"/>
    <w:rsid w:val="004954AC"/>
    <w:rsid w:val="004959B3"/>
    <w:rsid w:val="00495B34"/>
    <w:rsid w:val="00496574"/>
    <w:rsid w:val="00496D8A"/>
    <w:rsid w:val="00497852"/>
    <w:rsid w:val="004A0E31"/>
    <w:rsid w:val="004A1155"/>
    <w:rsid w:val="004A153E"/>
    <w:rsid w:val="004A3540"/>
    <w:rsid w:val="004A3A4D"/>
    <w:rsid w:val="004A515A"/>
    <w:rsid w:val="004B08AB"/>
    <w:rsid w:val="004B2A90"/>
    <w:rsid w:val="004B2EC8"/>
    <w:rsid w:val="004B406C"/>
    <w:rsid w:val="004B42C3"/>
    <w:rsid w:val="004B4627"/>
    <w:rsid w:val="004B5BF1"/>
    <w:rsid w:val="004C13CA"/>
    <w:rsid w:val="004C1B69"/>
    <w:rsid w:val="004C1D4F"/>
    <w:rsid w:val="004C2B4B"/>
    <w:rsid w:val="004C2D20"/>
    <w:rsid w:val="004C796C"/>
    <w:rsid w:val="004D0193"/>
    <w:rsid w:val="004D0EBF"/>
    <w:rsid w:val="004D0F2E"/>
    <w:rsid w:val="004D3BF0"/>
    <w:rsid w:val="004D3F2D"/>
    <w:rsid w:val="004D49F5"/>
    <w:rsid w:val="004D52D7"/>
    <w:rsid w:val="004D6D87"/>
    <w:rsid w:val="004D6F41"/>
    <w:rsid w:val="004D7207"/>
    <w:rsid w:val="004E027C"/>
    <w:rsid w:val="004E051D"/>
    <w:rsid w:val="004E0915"/>
    <w:rsid w:val="004E0E05"/>
    <w:rsid w:val="004E3CA4"/>
    <w:rsid w:val="004E5615"/>
    <w:rsid w:val="004F0174"/>
    <w:rsid w:val="004F14E0"/>
    <w:rsid w:val="004F219B"/>
    <w:rsid w:val="004F6F18"/>
    <w:rsid w:val="00500969"/>
    <w:rsid w:val="005014CC"/>
    <w:rsid w:val="005014E1"/>
    <w:rsid w:val="00504683"/>
    <w:rsid w:val="0050575E"/>
    <w:rsid w:val="00505A86"/>
    <w:rsid w:val="00505D2F"/>
    <w:rsid w:val="00505D3C"/>
    <w:rsid w:val="005075D9"/>
    <w:rsid w:val="00507ABA"/>
    <w:rsid w:val="00510FE6"/>
    <w:rsid w:val="0051180D"/>
    <w:rsid w:val="005131F5"/>
    <w:rsid w:val="00513E37"/>
    <w:rsid w:val="00514106"/>
    <w:rsid w:val="00514E5C"/>
    <w:rsid w:val="00516C40"/>
    <w:rsid w:val="00517B1F"/>
    <w:rsid w:val="00517CCA"/>
    <w:rsid w:val="00520F44"/>
    <w:rsid w:val="00520F54"/>
    <w:rsid w:val="00522F4B"/>
    <w:rsid w:val="0052308C"/>
    <w:rsid w:val="005242AE"/>
    <w:rsid w:val="005244EA"/>
    <w:rsid w:val="0052491A"/>
    <w:rsid w:val="00524A54"/>
    <w:rsid w:val="005258C2"/>
    <w:rsid w:val="005261C9"/>
    <w:rsid w:val="0052667D"/>
    <w:rsid w:val="0053221F"/>
    <w:rsid w:val="00532EA8"/>
    <w:rsid w:val="00533590"/>
    <w:rsid w:val="005348E4"/>
    <w:rsid w:val="005353DC"/>
    <w:rsid w:val="0053558A"/>
    <w:rsid w:val="005358AB"/>
    <w:rsid w:val="00537D25"/>
    <w:rsid w:val="00540164"/>
    <w:rsid w:val="00540C56"/>
    <w:rsid w:val="0054182D"/>
    <w:rsid w:val="00542751"/>
    <w:rsid w:val="0054296A"/>
    <w:rsid w:val="00543F1B"/>
    <w:rsid w:val="00550BC2"/>
    <w:rsid w:val="00550F5F"/>
    <w:rsid w:val="00552ECB"/>
    <w:rsid w:val="00555912"/>
    <w:rsid w:val="00555C7B"/>
    <w:rsid w:val="00560E21"/>
    <w:rsid w:val="005623AC"/>
    <w:rsid w:val="00564C6D"/>
    <w:rsid w:val="0056621B"/>
    <w:rsid w:val="005675DF"/>
    <w:rsid w:val="00567D13"/>
    <w:rsid w:val="005700E2"/>
    <w:rsid w:val="00570E4E"/>
    <w:rsid w:val="00571512"/>
    <w:rsid w:val="00571628"/>
    <w:rsid w:val="00571DEF"/>
    <w:rsid w:val="00573023"/>
    <w:rsid w:val="00573586"/>
    <w:rsid w:val="00573B1F"/>
    <w:rsid w:val="005740CB"/>
    <w:rsid w:val="00574168"/>
    <w:rsid w:val="005744F7"/>
    <w:rsid w:val="00575645"/>
    <w:rsid w:val="00576766"/>
    <w:rsid w:val="005767ED"/>
    <w:rsid w:val="00577133"/>
    <w:rsid w:val="0057782C"/>
    <w:rsid w:val="00581698"/>
    <w:rsid w:val="00582B21"/>
    <w:rsid w:val="00583D31"/>
    <w:rsid w:val="0058487D"/>
    <w:rsid w:val="005849E3"/>
    <w:rsid w:val="005924D7"/>
    <w:rsid w:val="005929BC"/>
    <w:rsid w:val="00594AC5"/>
    <w:rsid w:val="00594E76"/>
    <w:rsid w:val="00594F62"/>
    <w:rsid w:val="00595A6B"/>
    <w:rsid w:val="00595C93"/>
    <w:rsid w:val="005965CA"/>
    <w:rsid w:val="00596F94"/>
    <w:rsid w:val="00597876"/>
    <w:rsid w:val="005A2988"/>
    <w:rsid w:val="005A3B03"/>
    <w:rsid w:val="005A7C11"/>
    <w:rsid w:val="005A7E01"/>
    <w:rsid w:val="005B016E"/>
    <w:rsid w:val="005B23FD"/>
    <w:rsid w:val="005B6F2C"/>
    <w:rsid w:val="005C0EB3"/>
    <w:rsid w:val="005C2234"/>
    <w:rsid w:val="005C244F"/>
    <w:rsid w:val="005C3040"/>
    <w:rsid w:val="005C37D2"/>
    <w:rsid w:val="005C4158"/>
    <w:rsid w:val="005C46AD"/>
    <w:rsid w:val="005C5574"/>
    <w:rsid w:val="005C7237"/>
    <w:rsid w:val="005C7A18"/>
    <w:rsid w:val="005C7B39"/>
    <w:rsid w:val="005C7F7F"/>
    <w:rsid w:val="005D3548"/>
    <w:rsid w:val="005D4900"/>
    <w:rsid w:val="005D4A6A"/>
    <w:rsid w:val="005D4AF3"/>
    <w:rsid w:val="005D5735"/>
    <w:rsid w:val="005E0408"/>
    <w:rsid w:val="005E1C63"/>
    <w:rsid w:val="005E2ABD"/>
    <w:rsid w:val="005E3B24"/>
    <w:rsid w:val="005E45C3"/>
    <w:rsid w:val="005E4648"/>
    <w:rsid w:val="005E6ABA"/>
    <w:rsid w:val="005E6C85"/>
    <w:rsid w:val="005F2B95"/>
    <w:rsid w:val="005F2F48"/>
    <w:rsid w:val="005F362E"/>
    <w:rsid w:val="005F4368"/>
    <w:rsid w:val="00600250"/>
    <w:rsid w:val="00600FB8"/>
    <w:rsid w:val="0060252D"/>
    <w:rsid w:val="00603403"/>
    <w:rsid w:val="006039E7"/>
    <w:rsid w:val="0060582D"/>
    <w:rsid w:val="00605F81"/>
    <w:rsid w:val="006062FC"/>
    <w:rsid w:val="0061155B"/>
    <w:rsid w:val="00611A14"/>
    <w:rsid w:val="00612F53"/>
    <w:rsid w:val="00614039"/>
    <w:rsid w:val="006166EB"/>
    <w:rsid w:val="00616CC8"/>
    <w:rsid w:val="00616D30"/>
    <w:rsid w:val="0061728C"/>
    <w:rsid w:val="00617B94"/>
    <w:rsid w:val="0062082C"/>
    <w:rsid w:val="00620CE6"/>
    <w:rsid w:val="00620DBD"/>
    <w:rsid w:val="00620EBB"/>
    <w:rsid w:val="00623AC2"/>
    <w:rsid w:val="00623B15"/>
    <w:rsid w:val="006240E7"/>
    <w:rsid w:val="006250B3"/>
    <w:rsid w:val="00625E9D"/>
    <w:rsid w:val="0062651C"/>
    <w:rsid w:val="0063035C"/>
    <w:rsid w:val="0063202D"/>
    <w:rsid w:val="00633C7B"/>
    <w:rsid w:val="006348C0"/>
    <w:rsid w:val="00635822"/>
    <w:rsid w:val="00637704"/>
    <w:rsid w:val="00637AEA"/>
    <w:rsid w:val="00640B09"/>
    <w:rsid w:val="0064165C"/>
    <w:rsid w:val="00642ED4"/>
    <w:rsid w:val="00645379"/>
    <w:rsid w:val="00645B6B"/>
    <w:rsid w:val="006466C1"/>
    <w:rsid w:val="00647523"/>
    <w:rsid w:val="00647828"/>
    <w:rsid w:val="00647F08"/>
    <w:rsid w:val="00651394"/>
    <w:rsid w:val="0065317C"/>
    <w:rsid w:val="006538A5"/>
    <w:rsid w:val="006538D9"/>
    <w:rsid w:val="006542A8"/>
    <w:rsid w:val="00654590"/>
    <w:rsid w:val="0065653F"/>
    <w:rsid w:val="00660D72"/>
    <w:rsid w:val="006610C7"/>
    <w:rsid w:val="00662159"/>
    <w:rsid w:val="00663050"/>
    <w:rsid w:val="00666F6C"/>
    <w:rsid w:val="00670DF3"/>
    <w:rsid w:val="006715A8"/>
    <w:rsid w:val="00671A46"/>
    <w:rsid w:val="00672056"/>
    <w:rsid w:val="00672DDA"/>
    <w:rsid w:val="00673788"/>
    <w:rsid w:val="00673E5B"/>
    <w:rsid w:val="0067480C"/>
    <w:rsid w:val="00676BFF"/>
    <w:rsid w:val="0067726F"/>
    <w:rsid w:val="00680645"/>
    <w:rsid w:val="006807E0"/>
    <w:rsid w:val="00680C3F"/>
    <w:rsid w:val="00680C5F"/>
    <w:rsid w:val="006812CA"/>
    <w:rsid w:val="00681927"/>
    <w:rsid w:val="00681CAD"/>
    <w:rsid w:val="00682A56"/>
    <w:rsid w:val="00682C4E"/>
    <w:rsid w:val="0068303B"/>
    <w:rsid w:val="006837CF"/>
    <w:rsid w:val="00683A7D"/>
    <w:rsid w:val="00683FAE"/>
    <w:rsid w:val="00684AE3"/>
    <w:rsid w:val="00691C26"/>
    <w:rsid w:val="00692470"/>
    <w:rsid w:val="00693CC5"/>
    <w:rsid w:val="00695803"/>
    <w:rsid w:val="006972FF"/>
    <w:rsid w:val="006974DE"/>
    <w:rsid w:val="006A1566"/>
    <w:rsid w:val="006A3B7C"/>
    <w:rsid w:val="006A4345"/>
    <w:rsid w:val="006A53B6"/>
    <w:rsid w:val="006A56CC"/>
    <w:rsid w:val="006A5C14"/>
    <w:rsid w:val="006A5F5D"/>
    <w:rsid w:val="006A72DA"/>
    <w:rsid w:val="006B03D1"/>
    <w:rsid w:val="006B12D9"/>
    <w:rsid w:val="006B1E2A"/>
    <w:rsid w:val="006B253F"/>
    <w:rsid w:val="006B2743"/>
    <w:rsid w:val="006B2C03"/>
    <w:rsid w:val="006B2CF5"/>
    <w:rsid w:val="006B3F54"/>
    <w:rsid w:val="006B4BBF"/>
    <w:rsid w:val="006B5009"/>
    <w:rsid w:val="006B70A0"/>
    <w:rsid w:val="006C39CA"/>
    <w:rsid w:val="006C4051"/>
    <w:rsid w:val="006C47C0"/>
    <w:rsid w:val="006C4A2F"/>
    <w:rsid w:val="006C58A7"/>
    <w:rsid w:val="006C5E34"/>
    <w:rsid w:val="006C6756"/>
    <w:rsid w:val="006C68B9"/>
    <w:rsid w:val="006C6C8C"/>
    <w:rsid w:val="006D1C78"/>
    <w:rsid w:val="006D265F"/>
    <w:rsid w:val="006D3221"/>
    <w:rsid w:val="006D5006"/>
    <w:rsid w:val="006D507B"/>
    <w:rsid w:val="006D523D"/>
    <w:rsid w:val="006D53A6"/>
    <w:rsid w:val="006D5FFD"/>
    <w:rsid w:val="006D6614"/>
    <w:rsid w:val="006D668B"/>
    <w:rsid w:val="006E2844"/>
    <w:rsid w:val="006E4560"/>
    <w:rsid w:val="006E4B00"/>
    <w:rsid w:val="006E4D8F"/>
    <w:rsid w:val="006E5437"/>
    <w:rsid w:val="006F0988"/>
    <w:rsid w:val="006F0B2A"/>
    <w:rsid w:val="006F1246"/>
    <w:rsid w:val="006F19AC"/>
    <w:rsid w:val="006F23E8"/>
    <w:rsid w:val="006F2442"/>
    <w:rsid w:val="006F537B"/>
    <w:rsid w:val="006F57A9"/>
    <w:rsid w:val="006F5988"/>
    <w:rsid w:val="00701C46"/>
    <w:rsid w:val="00701FD3"/>
    <w:rsid w:val="00702828"/>
    <w:rsid w:val="007028E4"/>
    <w:rsid w:val="00702C67"/>
    <w:rsid w:val="00706EBE"/>
    <w:rsid w:val="007118CB"/>
    <w:rsid w:val="007119E2"/>
    <w:rsid w:val="0071249D"/>
    <w:rsid w:val="00712DC0"/>
    <w:rsid w:val="007136EE"/>
    <w:rsid w:val="00716122"/>
    <w:rsid w:val="007162EB"/>
    <w:rsid w:val="00720A08"/>
    <w:rsid w:val="00721302"/>
    <w:rsid w:val="00721828"/>
    <w:rsid w:val="007230F1"/>
    <w:rsid w:val="00723522"/>
    <w:rsid w:val="00725B62"/>
    <w:rsid w:val="00725E58"/>
    <w:rsid w:val="007301F1"/>
    <w:rsid w:val="00730E94"/>
    <w:rsid w:val="00731EF2"/>
    <w:rsid w:val="00731F6C"/>
    <w:rsid w:val="00732A2E"/>
    <w:rsid w:val="00734235"/>
    <w:rsid w:val="00736DB9"/>
    <w:rsid w:val="00737F7F"/>
    <w:rsid w:val="00740234"/>
    <w:rsid w:val="0074328F"/>
    <w:rsid w:val="00743522"/>
    <w:rsid w:val="0074402D"/>
    <w:rsid w:val="00744F89"/>
    <w:rsid w:val="00747252"/>
    <w:rsid w:val="007476AA"/>
    <w:rsid w:val="00747B1C"/>
    <w:rsid w:val="00751580"/>
    <w:rsid w:val="0075286F"/>
    <w:rsid w:val="007528CA"/>
    <w:rsid w:val="00752C5C"/>
    <w:rsid w:val="00753BC4"/>
    <w:rsid w:val="00755FA4"/>
    <w:rsid w:val="00756052"/>
    <w:rsid w:val="00756403"/>
    <w:rsid w:val="00757958"/>
    <w:rsid w:val="00760D0C"/>
    <w:rsid w:val="00763B64"/>
    <w:rsid w:val="00763E8C"/>
    <w:rsid w:val="007654AC"/>
    <w:rsid w:val="00765834"/>
    <w:rsid w:val="0076636C"/>
    <w:rsid w:val="007663A5"/>
    <w:rsid w:val="0076740D"/>
    <w:rsid w:val="0076744F"/>
    <w:rsid w:val="0076757B"/>
    <w:rsid w:val="0077007E"/>
    <w:rsid w:val="00771116"/>
    <w:rsid w:val="0077653F"/>
    <w:rsid w:val="00776F78"/>
    <w:rsid w:val="007802D8"/>
    <w:rsid w:val="00780D2A"/>
    <w:rsid w:val="00781D6B"/>
    <w:rsid w:val="007856D6"/>
    <w:rsid w:val="00786434"/>
    <w:rsid w:val="0079102F"/>
    <w:rsid w:val="00792A9E"/>
    <w:rsid w:val="007939B0"/>
    <w:rsid w:val="00795124"/>
    <w:rsid w:val="007955D7"/>
    <w:rsid w:val="00795649"/>
    <w:rsid w:val="007A0AAB"/>
    <w:rsid w:val="007A11E9"/>
    <w:rsid w:val="007A6A88"/>
    <w:rsid w:val="007B0DB8"/>
    <w:rsid w:val="007B13F6"/>
    <w:rsid w:val="007B28BA"/>
    <w:rsid w:val="007B3B00"/>
    <w:rsid w:val="007B59BB"/>
    <w:rsid w:val="007B5FC3"/>
    <w:rsid w:val="007B783F"/>
    <w:rsid w:val="007B7CC1"/>
    <w:rsid w:val="007B7EFA"/>
    <w:rsid w:val="007C2E9F"/>
    <w:rsid w:val="007C32E2"/>
    <w:rsid w:val="007C3E3F"/>
    <w:rsid w:val="007C4763"/>
    <w:rsid w:val="007C4B1F"/>
    <w:rsid w:val="007C55F9"/>
    <w:rsid w:val="007C63BD"/>
    <w:rsid w:val="007C77A4"/>
    <w:rsid w:val="007D1B65"/>
    <w:rsid w:val="007D2281"/>
    <w:rsid w:val="007D4698"/>
    <w:rsid w:val="007D5DA1"/>
    <w:rsid w:val="007D655C"/>
    <w:rsid w:val="007E072A"/>
    <w:rsid w:val="007E087A"/>
    <w:rsid w:val="007E107E"/>
    <w:rsid w:val="007E2A93"/>
    <w:rsid w:val="007E2C0C"/>
    <w:rsid w:val="007E5595"/>
    <w:rsid w:val="007E5BBD"/>
    <w:rsid w:val="007E5EEB"/>
    <w:rsid w:val="007E5F9B"/>
    <w:rsid w:val="007E6F41"/>
    <w:rsid w:val="007E7476"/>
    <w:rsid w:val="007E7798"/>
    <w:rsid w:val="007E79CC"/>
    <w:rsid w:val="007E7D17"/>
    <w:rsid w:val="007F0510"/>
    <w:rsid w:val="007F115B"/>
    <w:rsid w:val="007F2439"/>
    <w:rsid w:val="007F2E6B"/>
    <w:rsid w:val="007F3773"/>
    <w:rsid w:val="007F3C9B"/>
    <w:rsid w:val="007F54B7"/>
    <w:rsid w:val="007F64E7"/>
    <w:rsid w:val="007F6D98"/>
    <w:rsid w:val="0080064D"/>
    <w:rsid w:val="00800F8C"/>
    <w:rsid w:val="00801844"/>
    <w:rsid w:val="00802022"/>
    <w:rsid w:val="00802FD3"/>
    <w:rsid w:val="00803A6B"/>
    <w:rsid w:val="00803B62"/>
    <w:rsid w:val="00803B94"/>
    <w:rsid w:val="00803EFE"/>
    <w:rsid w:val="00804D19"/>
    <w:rsid w:val="00805DD0"/>
    <w:rsid w:val="008064E7"/>
    <w:rsid w:val="0080735D"/>
    <w:rsid w:val="00812186"/>
    <w:rsid w:val="008127EC"/>
    <w:rsid w:val="008134BB"/>
    <w:rsid w:val="00814E96"/>
    <w:rsid w:val="008156A3"/>
    <w:rsid w:val="008207BB"/>
    <w:rsid w:val="00820D86"/>
    <w:rsid w:val="00821ECE"/>
    <w:rsid w:val="00822CAF"/>
    <w:rsid w:val="0082300A"/>
    <w:rsid w:val="0082467F"/>
    <w:rsid w:val="00826199"/>
    <w:rsid w:val="00826718"/>
    <w:rsid w:val="00827321"/>
    <w:rsid w:val="00830492"/>
    <w:rsid w:val="00830AFF"/>
    <w:rsid w:val="00831853"/>
    <w:rsid w:val="00831BAF"/>
    <w:rsid w:val="00833A8F"/>
    <w:rsid w:val="008344FC"/>
    <w:rsid w:val="00834B15"/>
    <w:rsid w:val="00836495"/>
    <w:rsid w:val="00841085"/>
    <w:rsid w:val="00844552"/>
    <w:rsid w:val="0084565E"/>
    <w:rsid w:val="008461E1"/>
    <w:rsid w:val="00846641"/>
    <w:rsid w:val="008514DB"/>
    <w:rsid w:val="00852805"/>
    <w:rsid w:val="00854672"/>
    <w:rsid w:val="00855A31"/>
    <w:rsid w:val="00856437"/>
    <w:rsid w:val="00856BBA"/>
    <w:rsid w:val="008572C8"/>
    <w:rsid w:val="00860A69"/>
    <w:rsid w:val="00861053"/>
    <w:rsid w:val="008612AE"/>
    <w:rsid w:val="00861428"/>
    <w:rsid w:val="00861586"/>
    <w:rsid w:val="00863577"/>
    <w:rsid w:val="00863B5D"/>
    <w:rsid w:val="00864C0F"/>
    <w:rsid w:val="00865EFA"/>
    <w:rsid w:val="00866AC1"/>
    <w:rsid w:val="008672EB"/>
    <w:rsid w:val="00872442"/>
    <w:rsid w:val="00874641"/>
    <w:rsid w:val="008756CF"/>
    <w:rsid w:val="00875A1B"/>
    <w:rsid w:val="00875F33"/>
    <w:rsid w:val="00876CDC"/>
    <w:rsid w:val="00877988"/>
    <w:rsid w:val="0088153A"/>
    <w:rsid w:val="008831BF"/>
    <w:rsid w:val="00891F51"/>
    <w:rsid w:val="00892960"/>
    <w:rsid w:val="008937D7"/>
    <w:rsid w:val="00894172"/>
    <w:rsid w:val="0089714A"/>
    <w:rsid w:val="00897263"/>
    <w:rsid w:val="008A282B"/>
    <w:rsid w:val="008A2A3B"/>
    <w:rsid w:val="008A2EB2"/>
    <w:rsid w:val="008A2EDA"/>
    <w:rsid w:val="008A3218"/>
    <w:rsid w:val="008A33D3"/>
    <w:rsid w:val="008A371F"/>
    <w:rsid w:val="008A4C73"/>
    <w:rsid w:val="008A5375"/>
    <w:rsid w:val="008A53EB"/>
    <w:rsid w:val="008A6217"/>
    <w:rsid w:val="008A6C8E"/>
    <w:rsid w:val="008A6EB5"/>
    <w:rsid w:val="008B0CBE"/>
    <w:rsid w:val="008B1297"/>
    <w:rsid w:val="008B167A"/>
    <w:rsid w:val="008B177C"/>
    <w:rsid w:val="008B1EA0"/>
    <w:rsid w:val="008B32AB"/>
    <w:rsid w:val="008B385A"/>
    <w:rsid w:val="008B3A3B"/>
    <w:rsid w:val="008B5245"/>
    <w:rsid w:val="008B797C"/>
    <w:rsid w:val="008B7A18"/>
    <w:rsid w:val="008C06E1"/>
    <w:rsid w:val="008C0A28"/>
    <w:rsid w:val="008C0C1C"/>
    <w:rsid w:val="008C1571"/>
    <w:rsid w:val="008C6BEE"/>
    <w:rsid w:val="008C792C"/>
    <w:rsid w:val="008C7CD4"/>
    <w:rsid w:val="008C7D5A"/>
    <w:rsid w:val="008C7F30"/>
    <w:rsid w:val="008D074B"/>
    <w:rsid w:val="008D15BF"/>
    <w:rsid w:val="008D2918"/>
    <w:rsid w:val="008D2AC9"/>
    <w:rsid w:val="008D3498"/>
    <w:rsid w:val="008D432E"/>
    <w:rsid w:val="008D7259"/>
    <w:rsid w:val="008D74B4"/>
    <w:rsid w:val="008D7A28"/>
    <w:rsid w:val="008E01C2"/>
    <w:rsid w:val="008E1A18"/>
    <w:rsid w:val="008E1DD2"/>
    <w:rsid w:val="008E23B2"/>
    <w:rsid w:val="008E3954"/>
    <w:rsid w:val="008E3B71"/>
    <w:rsid w:val="008E435E"/>
    <w:rsid w:val="008E4E25"/>
    <w:rsid w:val="008E553D"/>
    <w:rsid w:val="008E6D51"/>
    <w:rsid w:val="008F077D"/>
    <w:rsid w:val="008F1E85"/>
    <w:rsid w:val="008F310D"/>
    <w:rsid w:val="008F31EE"/>
    <w:rsid w:val="008F3ED6"/>
    <w:rsid w:val="008F3F52"/>
    <w:rsid w:val="008F556D"/>
    <w:rsid w:val="008F68FD"/>
    <w:rsid w:val="00902E60"/>
    <w:rsid w:val="009048A9"/>
    <w:rsid w:val="00907188"/>
    <w:rsid w:val="009108AD"/>
    <w:rsid w:val="00910DE4"/>
    <w:rsid w:val="00910E94"/>
    <w:rsid w:val="00912978"/>
    <w:rsid w:val="0091406E"/>
    <w:rsid w:val="0091645D"/>
    <w:rsid w:val="00920B2C"/>
    <w:rsid w:val="00921EAE"/>
    <w:rsid w:val="009221BE"/>
    <w:rsid w:val="009240F5"/>
    <w:rsid w:val="0092438D"/>
    <w:rsid w:val="009252BD"/>
    <w:rsid w:val="00927081"/>
    <w:rsid w:val="009273CA"/>
    <w:rsid w:val="00931055"/>
    <w:rsid w:val="00931886"/>
    <w:rsid w:val="00931F92"/>
    <w:rsid w:val="00932F18"/>
    <w:rsid w:val="00934D54"/>
    <w:rsid w:val="0093592E"/>
    <w:rsid w:val="00935E48"/>
    <w:rsid w:val="009363B6"/>
    <w:rsid w:val="009373F2"/>
    <w:rsid w:val="0093747B"/>
    <w:rsid w:val="00937C88"/>
    <w:rsid w:val="00940F4D"/>
    <w:rsid w:val="00941A80"/>
    <w:rsid w:val="00942464"/>
    <w:rsid w:val="00943AB9"/>
    <w:rsid w:val="009442A7"/>
    <w:rsid w:val="00944412"/>
    <w:rsid w:val="00945B72"/>
    <w:rsid w:val="00946B8F"/>
    <w:rsid w:val="009478B3"/>
    <w:rsid w:val="00950813"/>
    <w:rsid w:val="00950EC3"/>
    <w:rsid w:val="00951858"/>
    <w:rsid w:val="00955D2D"/>
    <w:rsid w:val="00955F30"/>
    <w:rsid w:val="0096602A"/>
    <w:rsid w:val="0096693C"/>
    <w:rsid w:val="00966A53"/>
    <w:rsid w:val="00967860"/>
    <w:rsid w:val="00967DEA"/>
    <w:rsid w:val="00970EC3"/>
    <w:rsid w:val="00971A09"/>
    <w:rsid w:val="00971C03"/>
    <w:rsid w:val="00972215"/>
    <w:rsid w:val="00973EEE"/>
    <w:rsid w:val="00975857"/>
    <w:rsid w:val="00983360"/>
    <w:rsid w:val="00983FB5"/>
    <w:rsid w:val="009840F4"/>
    <w:rsid w:val="00984F2F"/>
    <w:rsid w:val="0099094C"/>
    <w:rsid w:val="00993185"/>
    <w:rsid w:val="00993D36"/>
    <w:rsid w:val="009975EA"/>
    <w:rsid w:val="00997B8E"/>
    <w:rsid w:val="009A2EC8"/>
    <w:rsid w:val="009A30AE"/>
    <w:rsid w:val="009A3F08"/>
    <w:rsid w:val="009A67CE"/>
    <w:rsid w:val="009A687A"/>
    <w:rsid w:val="009B09B7"/>
    <w:rsid w:val="009B1757"/>
    <w:rsid w:val="009B29CC"/>
    <w:rsid w:val="009B2C47"/>
    <w:rsid w:val="009B2EDB"/>
    <w:rsid w:val="009B3C01"/>
    <w:rsid w:val="009B4738"/>
    <w:rsid w:val="009B4D56"/>
    <w:rsid w:val="009B5F06"/>
    <w:rsid w:val="009B79B0"/>
    <w:rsid w:val="009C0EA3"/>
    <w:rsid w:val="009C1703"/>
    <w:rsid w:val="009C1BBF"/>
    <w:rsid w:val="009C2757"/>
    <w:rsid w:val="009C2F2D"/>
    <w:rsid w:val="009C2F6B"/>
    <w:rsid w:val="009C3DE5"/>
    <w:rsid w:val="009C437A"/>
    <w:rsid w:val="009C5853"/>
    <w:rsid w:val="009C5A4A"/>
    <w:rsid w:val="009C64AC"/>
    <w:rsid w:val="009C65A3"/>
    <w:rsid w:val="009C7DB2"/>
    <w:rsid w:val="009D0651"/>
    <w:rsid w:val="009D0BB9"/>
    <w:rsid w:val="009D27EF"/>
    <w:rsid w:val="009D2E61"/>
    <w:rsid w:val="009D3DEF"/>
    <w:rsid w:val="009D3F19"/>
    <w:rsid w:val="009D44B2"/>
    <w:rsid w:val="009D4576"/>
    <w:rsid w:val="009D5A87"/>
    <w:rsid w:val="009D5E26"/>
    <w:rsid w:val="009E0EF4"/>
    <w:rsid w:val="009E2BE7"/>
    <w:rsid w:val="009E2C51"/>
    <w:rsid w:val="009E5A27"/>
    <w:rsid w:val="009E694C"/>
    <w:rsid w:val="009F0FE7"/>
    <w:rsid w:val="009F22D4"/>
    <w:rsid w:val="009F4714"/>
    <w:rsid w:val="009F698F"/>
    <w:rsid w:val="009F6B96"/>
    <w:rsid w:val="009F7C1A"/>
    <w:rsid w:val="00A00505"/>
    <w:rsid w:val="00A01116"/>
    <w:rsid w:val="00A01170"/>
    <w:rsid w:val="00A016E9"/>
    <w:rsid w:val="00A03020"/>
    <w:rsid w:val="00A0517C"/>
    <w:rsid w:val="00A06F56"/>
    <w:rsid w:val="00A0736E"/>
    <w:rsid w:val="00A11ABE"/>
    <w:rsid w:val="00A11ACA"/>
    <w:rsid w:val="00A12F95"/>
    <w:rsid w:val="00A13611"/>
    <w:rsid w:val="00A14029"/>
    <w:rsid w:val="00A15B42"/>
    <w:rsid w:val="00A17954"/>
    <w:rsid w:val="00A20010"/>
    <w:rsid w:val="00A2075C"/>
    <w:rsid w:val="00A2093E"/>
    <w:rsid w:val="00A22474"/>
    <w:rsid w:val="00A23C63"/>
    <w:rsid w:val="00A2497A"/>
    <w:rsid w:val="00A24BB6"/>
    <w:rsid w:val="00A26C98"/>
    <w:rsid w:val="00A26DBB"/>
    <w:rsid w:val="00A27918"/>
    <w:rsid w:val="00A314E9"/>
    <w:rsid w:val="00A33820"/>
    <w:rsid w:val="00A366CF"/>
    <w:rsid w:val="00A37765"/>
    <w:rsid w:val="00A40B6C"/>
    <w:rsid w:val="00A4195C"/>
    <w:rsid w:val="00A421C5"/>
    <w:rsid w:val="00A42FAA"/>
    <w:rsid w:val="00A43071"/>
    <w:rsid w:val="00A452C5"/>
    <w:rsid w:val="00A460D1"/>
    <w:rsid w:val="00A47991"/>
    <w:rsid w:val="00A51F42"/>
    <w:rsid w:val="00A521D8"/>
    <w:rsid w:val="00A5259C"/>
    <w:rsid w:val="00A537ED"/>
    <w:rsid w:val="00A53CB6"/>
    <w:rsid w:val="00A55DEE"/>
    <w:rsid w:val="00A568F9"/>
    <w:rsid w:val="00A56C17"/>
    <w:rsid w:val="00A57AC5"/>
    <w:rsid w:val="00A642A4"/>
    <w:rsid w:val="00A64584"/>
    <w:rsid w:val="00A64C7F"/>
    <w:rsid w:val="00A66930"/>
    <w:rsid w:val="00A703DD"/>
    <w:rsid w:val="00A71638"/>
    <w:rsid w:val="00A73895"/>
    <w:rsid w:val="00A74B8D"/>
    <w:rsid w:val="00A74E2B"/>
    <w:rsid w:val="00A7713A"/>
    <w:rsid w:val="00A77507"/>
    <w:rsid w:val="00A77F0B"/>
    <w:rsid w:val="00A80126"/>
    <w:rsid w:val="00A81C3B"/>
    <w:rsid w:val="00A84021"/>
    <w:rsid w:val="00A840CC"/>
    <w:rsid w:val="00A87081"/>
    <w:rsid w:val="00A8719B"/>
    <w:rsid w:val="00A87260"/>
    <w:rsid w:val="00A93535"/>
    <w:rsid w:val="00A959C2"/>
    <w:rsid w:val="00A95D48"/>
    <w:rsid w:val="00AA01D9"/>
    <w:rsid w:val="00AA058B"/>
    <w:rsid w:val="00AA21ED"/>
    <w:rsid w:val="00AA29C8"/>
    <w:rsid w:val="00AA2F37"/>
    <w:rsid w:val="00AA327A"/>
    <w:rsid w:val="00AA35DB"/>
    <w:rsid w:val="00AA37DF"/>
    <w:rsid w:val="00AA5231"/>
    <w:rsid w:val="00AA606B"/>
    <w:rsid w:val="00AA6EEB"/>
    <w:rsid w:val="00AA7484"/>
    <w:rsid w:val="00AB0F85"/>
    <w:rsid w:val="00AB1B7E"/>
    <w:rsid w:val="00AB2523"/>
    <w:rsid w:val="00AB2D2E"/>
    <w:rsid w:val="00AC08A2"/>
    <w:rsid w:val="00AC636B"/>
    <w:rsid w:val="00AC721E"/>
    <w:rsid w:val="00AD0E03"/>
    <w:rsid w:val="00AD116B"/>
    <w:rsid w:val="00AD1443"/>
    <w:rsid w:val="00AD1C4F"/>
    <w:rsid w:val="00AD2083"/>
    <w:rsid w:val="00AD2A1F"/>
    <w:rsid w:val="00AD3A7F"/>
    <w:rsid w:val="00AD5227"/>
    <w:rsid w:val="00AD71E9"/>
    <w:rsid w:val="00AE060D"/>
    <w:rsid w:val="00AE1404"/>
    <w:rsid w:val="00AE1DE6"/>
    <w:rsid w:val="00AE21E9"/>
    <w:rsid w:val="00AE3E18"/>
    <w:rsid w:val="00AE3E67"/>
    <w:rsid w:val="00AE41A3"/>
    <w:rsid w:val="00AE463C"/>
    <w:rsid w:val="00AE57B8"/>
    <w:rsid w:val="00AE5BF4"/>
    <w:rsid w:val="00AF0319"/>
    <w:rsid w:val="00AF0622"/>
    <w:rsid w:val="00AF13E2"/>
    <w:rsid w:val="00AF1F1D"/>
    <w:rsid w:val="00AF251F"/>
    <w:rsid w:val="00AF2CD8"/>
    <w:rsid w:val="00AF2FB6"/>
    <w:rsid w:val="00AF3755"/>
    <w:rsid w:val="00AF71C6"/>
    <w:rsid w:val="00B005B5"/>
    <w:rsid w:val="00B00A27"/>
    <w:rsid w:val="00B0213F"/>
    <w:rsid w:val="00B02849"/>
    <w:rsid w:val="00B0388C"/>
    <w:rsid w:val="00B06108"/>
    <w:rsid w:val="00B069FD"/>
    <w:rsid w:val="00B10420"/>
    <w:rsid w:val="00B1416C"/>
    <w:rsid w:val="00B16E85"/>
    <w:rsid w:val="00B17148"/>
    <w:rsid w:val="00B22137"/>
    <w:rsid w:val="00B2219D"/>
    <w:rsid w:val="00B2276D"/>
    <w:rsid w:val="00B227D7"/>
    <w:rsid w:val="00B2327E"/>
    <w:rsid w:val="00B24822"/>
    <w:rsid w:val="00B25762"/>
    <w:rsid w:val="00B25913"/>
    <w:rsid w:val="00B2593B"/>
    <w:rsid w:val="00B27156"/>
    <w:rsid w:val="00B27594"/>
    <w:rsid w:val="00B30D36"/>
    <w:rsid w:val="00B31BBB"/>
    <w:rsid w:val="00B320DD"/>
    <w:rsid w:val="00B33F5F"/>
    <w:rsid w:val="00B34509"/>
    <w:rsid w:val="00B35734"/>
    <w:rsid w:val="00B35FED"/>
    <w:rsid w:val="00B36321"/>
    <w:rsid w:val="00B37373"/>
    <w:rsid w:val="00B37EB3"/>
    <w:rsid w:val="00B41952"/>
    <w:rsid w:val="00B41B8D"/>
    <w:rsid w:val="00B4231C"/>
    <w:rsid w:val="00B42AFE"/>
    <w:rsid w:val="00B44D7F"/>
    <w:rsid w:val="00B45F9A"/>
    <w:rsid w:val="00B462AE"/>
    <w:rsid w:val="00B4672B"/>
    <w:rsid w:val="00B468F9"/>
    <w:rsid w:val="00B51958"/>
    <w:rsid w:val="00B52C6A"/>
    <w:rsid w:val="00B52F76"/>
    <w:rsid w:val="00B577D4"/>
    <w:rsid w:val="00B62630"/>
    <w:rsid w:val="00B63407"/>
    <w:rsid w:val="00B6352D"/>
    <w:rsid w:val="00B6461B"/>
    <w:rsid w:val="00B67B8E"/>
    <w:rsid w:val="00B704F6"/>
    <w:rsid w:val="00B730A6"/>
    <w:rsid w:val="00B7323D"/>
    <w:rsid w:val="00B75E17"/>
    <w:rsid w:val="00B80F3B"/>
    <w:rsid w:val="00B83189"/>
    <w:rsid w:val="00B84B51"/>
    <w:rsid w:val="00B85D2D"/>
    <w:rsid w:val="00B86251"/>
    <w:rsid w:val="00B86B5B"/>
    <w:rsid w:val="00B90C22"/>
    <w:rsid w:val="00B919B7"/>
    <w:rsid w:val="00B949D9"/>
    <w:rsid w:val="00B94D44"/>
    <w:rsid w:val="00B9585B"/>
    <w:rsid w:val="00B96DD4"/>
    <w:rsid w:val="00B96F7D"/>
    <w:rsid w:val="00B9794D"/>
    <w:rsid w:val="00B97E32"/>
    <w:rsid w:val="00BA1945"/>
    <w:rsid w:val="00BA2DA7"/>
    <w:rsid w:val="00BA5AE7"/>
    <w:rsid w:val="00BA669D"/>
    <w:rsid w:val="00BA6753"/>
    <w:rsid w:val="00BA6C11"/>
    <w:rsid w:val="00BA72E2"/>
    <w:rsid w:val="00BB063E"/>
    <w:rsid w:val="00BB168E"/>
    <w:rsid w:val="00BB2512"/>
    <w:rsid w:val="00BB2750"/>
    <w:rsid w:val="00BB2A98"/>
    <w:rsid w:val="00BB37E5"/>
    <w:rsid w:val="00BB3A72"/>
    <w:rsid w:val="00BB4468"/>
    <w:rsid w:val="00BB492F"/>
    <w:rsid w:val="00BB4DBD"/>
    <w:rsid w:val="00BB4EEC"/>
    <w:rsid w:val="00BB50E8"/>
    <w:rsid w:val="00BB517B"/>
    <w:rsid w:val="00BB5C84"/>
    <w:rsid w:val="00BC0653"/>
    <w:rsid w:val="00BC0860"/>
    <w:rsid w:val="00BC0F7C"/>
    <w:rsid w:val="00BC1053"/>
    <w:rsid w:val="00BC31FC"/>
    <w:rsid w:val="00BC3798"/>
    <w:rsid w:val="00BC39CE"/>
    <w:rsid w:val="00BD0006"/>
    <w:rsid w:val="00BD04BF"/>
    <w:rsid w:val="00BD08D2"/>
    <w:rsid w:val="00BD146D"/>
    <w:rsid w:val="00BD2071"/>
    <w:rsid w:val="00BD20B5"/>
    <w:rsid w:val="00BD25AA"/>
    <w:rsid w:val="00BD263D"/>
    <w:rsid w:val="00BD3351"/>
    <w:rsid w:val="00BD5A9F"/>
    <w:rsid w:val="00BE2207"/>
    <w:rsid w:val="00BE3E89"/>
    <w:rsid w:val="00BE5C5A"/>
    <w:rsid w:val="00BE6A6A"/>
    <w:rsid w:val="00BF05AF"/>
    <w:rsid w:val="00BF1EE4"/>
    <w:rsid w:val="00BF3AB9"/>
    <w:rsid w:val="00BF43F9"/>
    <w:rsid w:val="00BF56B7"/>
    <w:rsid w:val="00BF6D2D"/>
    <w:rsid w:val="00BF7400"/>
    <w:rsid w:val="00C00AE4"/>
    <w:rsid w:val="00C01F2E"/>
    <w:rsid w:val="00C0273E"/>
    <w:rsid w:val="00C03CC0"/>
    <w:rsid w:val="00C053CC"/>
    <w:rsid w:val="00C0557B"/>
    <w:rsid w:val="00C07C0E"/>
    <w:rsid w:val="00C07EF3"/>
    <w:rsid w:val="00C103FE"/>
    <w:rsid w:val="00C10CC8"/>
    <w:rsid w:val="00C11D46"/>
    <w:rsid w:val="00C129AE"/>
    <w:rsid w:val="00C14BF9"/>
    <w:rsid w:val="00C15549"/>
    <w:rsid w:val="00C15EF4"/>
    <w:rsid w:val="00C17EFB"/>
    <w:rsid w:val="00C20498"/>
    <w:rsid w:val="00C21C71"/>
    <w:rsid w:val="00C23F71"/>
    <w:rsid w:val="00C24A8B"/>
    <w:rsid w:val="00C24EB6"/>
    <w:rsid w:val="00C25427"/>
    <w:rsid w:val="00C25967"/>
    <w:rsid w:val="00C2596D"/>
    <w:rsid w:val="00C26DF2"/>
    <w:rsid w:val="00C279DF"/>
    <w:rsid w:val="00C30B85"/>
    <w:rsid w:val="00C30BF0"/>
    <w:rsid w:val="00C31C62"/>
    <w:rsid w:val="00C326B5"/>
    <w:rsid w:val="00C32E39"/>
    <w:rsid w:val="00C32F33"/>
    <w:rsid w:val="00C32F7D"/>
    <w:rsid w:val="00C35358"/>
    <w:rsid w:val="00C36072"/>
    <w:rsid w:val="00C367E1"/>
    <w:rsid w:val="00C3724E"/>
    <w:rsid w:val="00C376D7"/>
    <w:rsid w:val="00C40F15"/>
    <w:rsid w:val="00C41C2E"/>
    <w:rsid w:val="00C43E4B"/>
    <w:rsid w:val="00C44515"/>
    <w:rsid w:val="00C45509"/>
    <w:rsid w:val="00C4754B"/>
    <w:rsid w:val="00C5014A"/>
    <w:rsid w:val="00C5139F"/>
    <w:rsid w:val="00C515F9"/>
    <w:rsid w:val="00C52F2E"/>
    <w:rsid w:val="00C56175"/>
    <w:rsid w:val="00C601DF"/>
    <w:rsid w:val="00C60C99"/>
    <w:rsid w:val="00C626BA"/>
    <w:rsid w:val="00C64C32"/>
    <w:rsid w:val="00C65425"/>
    <w:rsid w:val="00C65FF4"/>
    <w:rsid w:val="00C67061"/>
    <w:rsid w:val="00C67335"/>
    <w:rsid w:val="00C673A1"/>
    <w:rsid w:val="00C6786B"/>
    <w:rsid w:val="00C75699"/>
    <w:rsid w:val="00C761D1"/>
    <w:rsid w:val="00C767A9"/>
    <w:rsid w:val="00C80C8C"/>
    <w:rsid w:val="00C81E58"/>
    <w:rsid w:val="00C82009"/>
    <w:rsid w:val="00C82C79"/>
    <w:rsid w:val="00C82D84"/>
    <w:rsid w:val="00C84045"/>
    <w:rsid w:val="00C84663"/>
    <w:rsid w:val="00C8512E"/>
    <w:rsid w:val="00C86A44"/>
    <w:rsid w:val="00C8729B"/>
    <w:rsid w:val="00C909EB"/>
    <w:rsid w:val="00C91452"/>
    <w:rsid w:val="00C935A0"/>
    <w:rsid w:val="00C93CD5"/>
    <w:rsid w:val="00C943DC"/>
    <w:rsid w:val="00CA1CB3"/>
    <w:rsid w:val="00CA2044"/>
    <w:rsid w:val="00CA2359"/>
    <w:rsid w:val="00CA25A2"/>
    <w:rsid w:val="00CA2E3D"/>
    <w:rsid w:val="00CA41AF"/>
    <w:rsid w:val="00CA5E77"/>
    <w:rsid w:val="00CA6E27"/>
    <w:rsid w:val="00CA726A"/>
    <w:rsid w:val="00CA773C"/>
    <w:rsid w:val="00CB12EF"/>
    <w:rsid w:val="00CB2541"/>
    <w:rsid w:val="00CB2702"/>
    <w:rsid w:val="00CB347E"/>
    <w:rsid w:val="00CB35C0"/>
    <w:rsid w:val="00CB4B73"/>
    <w:rsid w:val="00CB670F"/>
    <w:rsid w:val="00CC1D2B"/>
    <w:rsid w:val="00CC23F1"/>
    <w:rsid w:val="00CC35D5"/>
    <w:rsid w:val="00CC3831"/>
    <w:rsid w:val="00CC43D0"/>
    <w:rsid w:val="00CC47B0"/>
    <w:rsid w:val="00CC4D1E"/>
    <w:rsid w:val="00CC6D82"/>
    <w:rsid w:val="00CC6DBF"/>
    <w:rsid w:val="00CC7692"/>
    <w:rsid w:val="00CD0325"/>
    <w:rsid w:val="00CD1627"/>
    <w:rsid w:val="00CD1B10"/>
    <w:rsid w:val="00CD1C0A"/>
    <w:rsid w:val="00CD344F"/>
    <w:rsid w:val="00CD3C78"/>
    <w:rsid w:val="00CD4088"/>
    <w:rsid w:val="00CD413D"/>
    <w:rsid w:val="00CD5BDD"/>
    <w:rsid w:val="00CD6F4B"/>
    <w:rsid w:val="00CD7625"/>
    <w:rsid w:val="00CE0273"/>
    <w:rsid w:val="00CE051A"/>
    <w:rsid w:val="00CE53B3"/>
    <w:rsid w:val="00CE5CF9"/>
    <w:rsid w:val="00CE6A82"/>
    <w:rsid w:val="00CE7173"/>
    <w:rsid w:val="00CF081F"/>
    <w:rsid w:val="00CF0F5E"/>
    <w:rsid w:val="00CF3C00"/>
    <w:rsid w:val="00CF419F"/>
    <w:rsid w:val="00CF63A2"/>
    <w:rsid w:val="00D00553"/>
    <w:rsid w:val="00D005F0"/>
    <w:rsid w:val="00D02A55"/>
    <w:rsid w:val="00D0447D"/>
    <w:rsid w:val="00D06100"/>
    <w:rsid w:val="00D06124"/>
    <w:rsid w:val="00D07B6B"/>
    <w:rsid w:val="00D10841"/>
    <w:rsid w:val="00D11799"/>
    <w:rsid w:val="00D119EF"/>
    <w:rsid w:val="00D120E8"/>
    <w:rsid w:val="00D121A8"/>
    <w:rsid w:val="00D1313C"/>
    <w:rsid w:val="00D15222"/>
    <w:rsid w:val="00D15B93"/>
    <w:rsid w:val="00D1672C"/>
    <w:rsid w:val="00D17703"/>
    <w:rsid w:val="00D22933"/>
    <w:rsid w:val="00D2468D"/>
    <w:rsid w:val="00D3574C"/>
    <w:rsid w:val="00D3605B"/>
    <w:rsid w:val="00D37BD2"/>
    <w:rsid w:val="00D406E3"/>
    <w:rsid w:val="00D416C8"/>
    <w:rsid w:val="00D4374E"/>
    <w:rsid w:val="00D43A53"/>
    <w:rsid w:val="00D447FD"/>
    <w:rsid w:val="00D44F4D"/>
    <w:rsid w:val="00D46AC4"/>
    <w:rsid w:val="00D47859"/>
    <w:rsid w:val="00D47D12"/>
    <w:rsid w:val="00D5082E"/>
    <w:rsid w:val="00D55285"/>
    <w:rsid w:val="00D55305"/>
    <w:rsid w:val="00D553D6"/>
    <w:rsid w:val="00D55DE8"/>
    <w:rsid w:val="00D56181"/>
    <w:rsid w:val="00D56E0F"/>
    <w:rsid w:val="00D578BC"/>
    <w:rsid w:val="00D6017F"/>
    <w:rsid w:val="00D60EA1"/>
    <w:rsid w:val="00D62A14"/>
    <w:rsid w:val="00D63139"/>
    <w:rsid w:val="00D64FA0"/>
    <w:rsid w:val="00D66D3B"/>
    <w:rsid w:val="00D6754F"/>
    <w:rsid w:val="00D703AB"/>
    <w:rsid w:val="00D712CE"/>
    <w:rsid w:val="00D73854"/>
    <w:rsid w:val="00D77341"/>
    <w:rsid w:val="00D809FC"/>
    <w:rsid w:val="00D80E91"/>
    <w:rsid w:val="00D818F2"/>
    <w:rsid w:val="00D84CD6"/>
    <w:rsid w:val="00D85C4E"/>
    <w:rsid w:val="00D879B3"/>
    <w:rsid w:val="00D912BF"/>
    <w:rsid w:val="00D92BCB"/>
    <w:rsid w:val="00D93644"/>
    <w:rsid w:val="00D939C1"/>
    <w:rsid w:val="00D946F0"/>
    <w:rsid w:val="00D949EE"/>
    <w:rsid w:val="00D96903"/>
    <w:rsid w:val="00D96C3A"/>
    <w:rsid w:val="00DA10ED"/>
    <w:rsid w:val="00DA242B"/>
    <w:rsid w:val="00DA289A"/>
    <w:rsid w:val="00DA3816"/>
    <w:rsid w:val="00DA38D0"/>
    <w:rsid w:val="00DA3E7E"/>
    <w:rsid w:val="00DA46C3"/>
    <w:rsid w:val="00DA5C87"/>
    <w:rsid w:val="00DA6053"/>
    <w:rsid w:val="00DA678E"/>
    <w:rsid w:val="00DB0C4C"/>
    <w:rsid w:val="00DB1381"/>
    <w:rsid w:val="00DB1446"/>
    <w:rsid w:val="00DB14A4"/>
    <w:rsid w:val="00DB1EA1"/>
    <w:rsid w:val="00DB513A"/>
    <w:rsid w:val="00DB56D5"/>
    <w:rsid w:val="00DB61C5"/>
    <w:rsid w:val="00DB655D"/>
    <w:rsid w:val="00DB7802"/>
    <w:rsid w:val="00DB7A33"/>
    <w:rsid w:val="00DC05B0"/>
    <w:rsid w:val="00DC21C8"/>
    <w:rsid w:val="00DC3ADE"/>
    <w:rsid w:val="00DC5679"/>
    <w:rsid w:val="00DC5959"/>
    <w:rsid w:val="00DC6694"/>
    <w:rsid w:val="00DC7DB3"/>
    <w:rsid w:val="00DD3CAC"/>
    <w:rsid w:val="00DD514A"/>
    <w:rsid w:val="00DD6232"/>
    <w:rsid w:val="00DD6633"/>
    <w:rsid w:val="00DE059E"/>
    <w:rsid w:val="00DE1CAB"/>
    <w:rsid w:val="00DE2ED2"/>
    <w:rsid w:val="00DE4E5B"/>
    <w:rsid w:val="00DE70D3"/>
    <w:rsid w:val="00DF2036"/>
    <w:rsid w:val="00DF375F"/>
    <w:rsid w:val="00DF3DF8"/>
    <w:rsid w:val="00DF44DF"/>
    <w:rsid w:val="00DF528E"/>
    <w:rsid w:val="00DF5977"/>
    <w:rsid w:val="00DF5CBC"/>
    <w:rsid w:val="00DF7EFD"/>
    <w:rsid w:val="00DF7F22"/>
    <w:rsid w:val="00E00553"/>
    <w:rsid w:val="00E00A4D"/>
    <w:rsid w:val="00E03AC0"/>
    <w:rsid w:val="00E04DDE"/>
    <w:rsid w:val="00E0600A"/>
    <w:rsid w:val="00E070D8"/>
    <w:rsid w:val="00E1074B"/>
    <w:rsid w:val="00E10859"/>
    <w:rsid w:val="00E118B6"/>
    <w:rsid w:val="00E12127"/>
    <w:rsid w:val="00E125B6"/>
    <w:rsid w:val="00E129C7"/>
    <w:rsid w:val="00E1512E"/>
    <w:rsid w:val="00E20747"/>
    <w:rsid w:val="00E25053"/>
    <w:rsid w:val="00E254CC"/>
    <w:rsid w:val="00E25AE9"/>
    <w:rsid w:val="00E26644"/>
    <w:rsid w:val="00E26E2A"/>
    <w:rsid w:val="00E27D34"/>
    <w:rsid w:val="00E31B65"/>
    <w:rsid w:val="00E32E42"/>
    <w:rsid w:val="00E33569"/>
    <w:rsid w:val="00E33747"/>
    <w:rsid w:val="00E34EC5"/>
    <w:rsid w:val="00E41585"/>
    <w:rsid w:val="00E428E8"/>
    <w:rsid w:val="00E437CB"/>
    <w:rsid w:val="00E43854"/>
    <w:rsid w:val="00E464DF"/>
    <w:rsid w:val="00E5017D"/>
    <w:rsid w:val="00E5169A"/>
    <w:rsid w:val="00E51FE5"/>
    <w:rsid w:val="00E522C8"/>
    <w:rsid w:val="00E52A1D"/>
    <w:rsid w:val="00E553E0"/>
    <w:rsid w:val="00E60AD2"/>
    <w:rsid w:val="00E6116A"/>
    <w:rsid w:val="00E645A9"/>
    <w:rsid w:val="00E65E2B"/>
    <w:rsid w:val="00E674BD"/>
    <w:rsid w:val="00E67748"/>
    <w:rsid w:val="00E70D38"/>
    <w:rsid w:val="00E70ED9"/>
    <w:rsid w:val="00E7259F"/>
    <w:rsid w:val="00E733E3"/>
    <w:rsid w:val="00E73AD2"/>
    <w:rsid w:val="00E771E6"/>
    <w:rsid w:val="00E77316"/>
    <w:rsid w:val="00E7733D"/>
    <w:rsid w:val="00E817AC"/>
    <w:rsid w:val="00E81ADC"/>
    <w:rsid w:val="00E8311E"/>
    <w:rsid w:val="00E84789"/>
    <w:rsid w:val="00E86E9B"/>
    <w:rsid w:val="00E872F3"/>
    <w:rsid w:val="00E8785C"/>
    <w:rsid w:val="00E91083"/>
    <w:rsid w:val="00E92900"/>
    <w:rsid w:val="00E94D88"/>
    <w:rsid w:val="00E95218"/>
    <w:rsid w:val="00E969DE"/>
    <w:rsid w:val="00E97D05"/>
    <w:rsid w:val="00EA039A"/>
    <w:rsid w:val="00EA1849"/>
    <w:rsid w:val="00EA1D71"/>
    <w:rsid w:val="00EA1FC6"/>
    <w:rsid w:val="00EA3737"/>
    <w:rsid w:val="00EA3EE1"/>
    <w:rsid w:val="00EA3F3D"/>
    <w:rsid w:val="00EA41B9"/>
    <w:rsid w:val="00EA4FE8"/>
    <w:rsid w:val="00EA5479"/>
    <w:rsid w:val="00EA7486"/>
    <w:rsid w:val="00EA7D8C"/>
    <w:rsid w:val="00EB0A6B"/>
    <w:rsid w:val="00EB1652"/>
    <w:rsid w:val="00EB1C53"/>
    <w:rsid w:val="00EB2922"/>
    <w:rsid w:val="00EB30CF"/>
    <w:rsid w:val="00EB3894"/>
    <w:rsid w:val="00EB3C88"/>
    <w:rsid w:val="00EB5507"/>
    <w:rsid w:val="00EB7900"/>
    <w:rsid w:val="00EC0617"/>
    <w:rsid w:val="00EC1FB6"/>
    <w:rsid w:val="00EC280C"/>
    <w:rsid w:val="00EC3DF5"/>
    <w:rsid w:val="00EC422E"/>
    <w:rsid w:val="00EC747F"/>
    <w:rsid w:val="00ED00C4"/>
    <w:rsid w:val="00ED04D7"/>
    <w:rsid w:val="00ED1F4E"/>
    <w:rsid w:val="00ED2387"/>
    <w:rsid w:val="00ED5ED0"/>
    <w:rsid w:val="00ED6108"/>
    <w:rsid w:val="00ED69E0"/>
    <w:rsid w:val="00ED706A"/>
    <w:rsid w:val="00EE074F"/>
    <w:rsid w:val="00EE0D27"/>
    <w:rsid w:val="00EE110A"/>
    <w:rsid w:val="00EE11E9"/>
    <w:rsid w:val="00EE18FB"/>
    <w:rsid w:val="00EE30EE"/>
    <w:rsid w:val="00EE37BD"/>
    <w:rsid w:val="00EE39E9"/>
    <w:rsid w:val="00EE4F48"/>
    <w:rsid w:val="00EE5276"/>
    <w:rsid w:val="00EE693F"/>
    <w:rsid w:val="00EE704C"/>
    <w:rsid w:val="00EF0D34"/>
    <w:rsid w:val="00EF2734"/>
    <w:rsid w:val="00EF27D7"/>
    <w:rsid w:val="00EF2F5B"/>
    <w:rsid w:val="00EF32B6"/>
    <w:rsid w:val="00EF3638"/>
    <w:rsid w:val="00EF3690"/>
    <w:rsid w:val="00EF429B"/>
    <w:rsid w:val="00EF4964"/>
    <w:rsid w:val="00EF5212"/>
    <w:rsid w:val="00EF6144"/>
    <w:rsid w:val="00EF6D52"/>
    <w:rsid w:val="00EF7042"/>
    <w:rsid w:val="00EF709F"/>
    <w:rsid w:val="00F007F0"/>
    <w:rsid w:val="00F00C4B"/>
    <w:rsid w:val="00F015FB"/>
    <w:rsid w:val="00F023CD"/>
    <w:rsid w:val="00F024E5"/>
    <w:rsid w:val="00F034C3"/>
    <w:rsid w:val="00F04212"/>
    <w:rsid w:val="00F0501E"/>
    <w:rsid w:val="00F051CD"/>
    <w:rsid w:val="00F062D0"/>
    <w:rsid w:val="00F06DBB"/>
    <w:rsid w:val="00F100E6"/>
    <w:rsid w:val="00F10C56"/>
    <w:rsid w:val="00F10E7E"/>
    <w:rsid w:val="00F11EBD"/>
    <w:rsid w:val="00F124E7"/>
    <w:rsid w:val="00F15027"/>
    <w:rsid w:val="00F15BB2"/>
    <w:rsid w:val="00F15BC7"/>
    <w:rsid w:val="00F1786A"/>
    <w:rsid w:val="00F206B0"/>
    <w:rsid w:val="00F210E0"/>
    <w:rsid w:val="00F212C5"/>
    <w:rsid w:val="00F21BA4"/>
    <w:rsid w:val="00F223F5"/>
    <w:rsid w:val="00F2384B"/>
    <w:rsid w:val="00F258E2"/>
    <w:rsid w:val="00F27A2E"/>
    <w:rsid w:val="00F27B0C"/>
    <w:rsid w:val="00F3394C"/>
    <w:rsid w:val="00F356DC"/>
    <w:rsid w:val="00F35855"/>
    <w:rsid w:val="00F362C4"/>
    <w:rsid w:val="00F36D37"/>
    <w:rsid w:val="00F412B0"/>
    <w:rsid w:val="00F4341F"/>
    <w:rsid w:val="00F43665"/>
    <w:rsid w:val="00F44FD9"/>
    <w:rsid w:val="00F46C3D"/>
    <w:rsid w:val="00F473E0"/>
    <w:rsid w:val="00F5298C"/>
    <w:rsid w:val="00F54E76"/>
    <w:rsid w:val="00F55A91"/>
    <w:rsid w:val="00F6081A"/>
    <w:rsid w:val="00F62762"/>
    <w:rsid w:val="00F632FB"/>
    <w:rsid w:val="00F64E5F"/>
    <w:rsid w:val="00F662A4"/>
    <w:rsid w:val="00F66960"/>
    <w:rsid w:val="00F67716"/>
    <w:rsid w:val="00F67CB4"/>
    <w:rsid w:val="00F70657"/>
    <w:rsid w:val="00F70FB1"/>
    <w:rsid w:val="00F7198C"/>
    <w:rsid w:val="00F76D2B"/>
    <w:rsid w:val="00F77058"/>
    <w:rsid w:val="00F775E3"/>
    <w:rsid w:val="00F81579"/>
    <w:rsid w:val="00F824E7"/>
    <w:rsid w:val="00F830C4"/>
    <w:rsid w:val="00F84A26"/>
    <w:rsid w:val="00F85DFE"/>
    <w:rsid w:val="00F85F62"/>
    <w:rsid w:val="00F86B8A"/>
    <w:rsid w:val="00F90788"/>
    <w:rsid w:val="00F91AFA"/>
    <w:rsid w:val="00F9287B"/>
    <w:rsid w:val="00F92ADE"/>
    <w:rsid w:val="00F93181"/>
    <w:rsid w:val="00F944A9"/>
    <w:rsid w:val="00F94E06"/>
    <w:rsid w:val="00F97262"/>
    <w:rsid w:val="00FA02AC"/>
    <w:rsid w:val="00FA08A5"/>
    <w:rsid w:val="00FA08BC"/>
    <w:rsid w:val="00FA1FF0"/>
    <w:rsid w:val="00FA2E16"/>
    <w:rsid w:val="00FA32D4"/>
    <w:rsid w:val="00FA3D75"/>
    <w:rsid w:val="00FA5977"/>
    <w:rsid w:val="00FA6BD8"/>
    <w:rsid w:val="00FA7C2F"/>
    <w:rsid w:val="00FB1DAA"/>
    <w:rsid w:val="00FB2495"/>
    <w:rsid w:val="00FB619D"/>
    <w:rsid w:val="00FB74ED"/>
    <w:rsid w:val="00FB77A8"/>
    <w:rsid w:val="00FB797B"/>
    <w:rsid w:val="00FC128F"/>
    <w:rsid w:val="00FC2519"/>
    <w:rsid w:val="00FC35E8"/>
    <w:rsid w:val="00FC3FA6"/>
    <w:rsid w:val="00FC5706"/>
    <w:rsid w:val="00FC5AC2"/>
    <w:rsid w:val="00FC5F71"/>
    <w:rsid w:val="00FC63C7"/>
    <w:rsid w:val="00FC6954"/>
    <w:rsid w:val="00FD337C"/>
    <w:rsid w:val="00FD4771"/>
    <w:rsid w:val="00FD52D8"/>
    <w:rsid w:val="00FD57FE"/>
    <w:rsid w:val="00FE0094"/>
    <w:rsid w:val="00FE029F"/>
    <w:rsid w:val="00FE1B71"/>
    <w:rsid w:val="00FE21D9"/>
    <w:rsid w:val="00FE2542"/>
    <w:rsid w:val="00FE4000"/>
    <w:rsid w:val="00FE422B"/>
    <w:rsid w:val="00FE4816"/>
    <w:rsid w:val="00FE712D"/>
    <w:rsid w:val="00FF0838"/>
    <w:rsid w:val="00FF1C5D"/>
    <w:rsid w:val="00FF1C71"/>
    <w:rsid w:val="00FF33AB"/>
    <w:rsid w:val="00FF446A"/>
    <w:rsid w:val="00FF4A78"/>
    <w:rsid w:val="00FF5617"/>
    <w:rsid w:val="00FF61D5"/>
    <w:rsid w:val="00FF64D8"/>
    <w:rsid w:val="00FF657C"/>
    <w:rsid w:val="0264611C"/>
    <w:rsid w:val="07181283"/>
    <w:rsid w:val="08C94F2B"/>
    <w:rsid w:val="0B4C599F"/>
    <w:rsid w:val="0C0544CC"/>
    <w:rsid w:val="11D32177"/>
    <w:rsid w:val="12011292"/>
    <w:rsid w:val="12C624DB"/>
    <w:rsid w:val="17465999"/>
    <w:rsid w:val="180C3DC4"/>
    <w:rsid w:val="186500A0"/>
    <w:rsid w:val="1EF1268E"/>
    <w:rsid w:val="1FBC20C0"/>
    <w:rsid w:val="23417CB1"/>
    <w:rsid w:val="361C228F"/>
    <w:rsid w:val="37F76B0F"/>
    <w:rsid w:val="3CB74ABF"/>
    <w:rsid w:val="43A833B4"/>
    <w:rsid w:val="4E255D2C"/>
    <w:rsid w:val="4EAA7FE0"/>
    <w:rsid w:val="50574197"/>
    <w:rsid w:val="552A1E7A"/>
    <w:rsid w:val="56B0015D"/>
    <w:rsid w:val="5866141B"/>
    <w:rsid w:val="67364334"/>
    <w:rsid w:val="6B2A452A"/>
    <w:rsid w:val="6CE97731"/>
    <w:rsid w:val="72E757AD"/>
    <w:rsid w:val="7726029C"/>
    <w:rsid w:val="7A4E3666"/>
    <w:rsid w:val="7F5B34AA"/>
    <w:rsid w:val="7F855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4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46"/>
    <w:qFormat/>
    <w:uiPriority w:val="9"/>
    <w:pPr>
      <w:keepNext/>
      <w:keepLines/>
      <w:spacing w:before="260" w:after="260" w:line="413" w:lineRule="auto"/>
      <w:outlineLvl w:val="2"/>
    </w:pPr>
    <w:rPr>
      <w:b/>
      <w:bCs/>
      <w:sz w:val="32"/>
      <w:szCs w:val="32"/>
    </w:rPr>
  </w:style>
  <w:style w:type="paragraph" w:styleId="5">
    <w:name w:val="heading 4"/>
    <w:basedOn w:val="1"/>
    <w:next w:val="1"/>
    <w:link w:val="47"/>
    <w:qFormat/>
    <w:uiPriority w:val="9"/>
    <w:pPr>
      <w:keepNext/>
      <w:keepLines/>
      <w:spacing w:beforeLines="100" w:afterLines="100" w:line="580" w:lineRule="exact"/>
      <w:jc w:val="center"/>
      <w:outlineLvl w:val="3"/>
    </w:pPr>
    <w:rPr>
      <w:rFonts w:ascii="黑体" w:hAnsi="黑体" w:eastAsia="黑体"/>
      <w:bCs/>
      <w:kern w:val="0"/>
      <w:sz w:val="30"/>
      <w:szCs w:val="28"/>
    </w:rPr>
  </w:style>
  <w:style w:type="paragraph" w:styleId="6">
    <w:name w:val="heading 5"/>
    <w:basedOn w:val="1"/>
    <w:next w:val="1"/>
    <w:link w:val="182"/>
    <w:unhideWhenUsed/>
    <w:qFormat/>
    <w:uiPriority w:val="9"/>
    <w:pPr>
      <w:keepNext/>
      <w:keepLines/>
      <w:spacing w:before="280" w:after="290" w:line="374" w:lineRule="auto"/>
      <w:outlineLvl w:val="4"/>
    </w:pPr>
    <w:rPr>
      <w:b/>
      <w:bCs/>
      <w:sz w:val="28"/>
      <w:szCs w:val="28"/>
    </w:rPr>
  </w:style>
  <w:style w:type="paragraph" w:styleId="7">
    <w:name w:val="heading 6"/>
    <w:basedOn w:val="1"/>
    <w:next w:val="1"/>
    <w:link w:val="183"/>
    <w:unhideWhenUsed/>
    <w:qFormat/>
    <w:uiPriority w:val="0"/>
    <w:pPr>
      <w:keepNext/>
      <w:keepLines/>
      <w:spacing w:before="240" w:after="64" w:line="319" w:lineRule="auto"/>
      <w:outlineLvl w:val="5"/>
    </w:pPr>
    <w:rPr>
      <w:rFonts w:asciiTheme="majorHAnsi" w:hAnsiTheme="majorHAnsi" w:eastAsiaTheme="majorEastAsia" w:cstheme="majorBidi"/>
      <w:b/>
      <w:bCs/>
      <w:sz w:val="24"/>
    </w:rPr>
  </w:style>
  <w:style w:type="character" w:default="1" w:styleId="37">
    <w:name w:val="Default Paragraph Font"/>
    <w:semiHidden/>
    <w:unhideWhenUsed/>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qFormat/>
    <w:uiPriority w:val="0"/>
    <w:pPr>
      <w:widowControl/>
      <w:kinsoku w:val="0"/>
      <w:autoSpaceDE w:val="0"/>
      <w:autoSpaceDN w:val="0"/>
      <w:adjustRightInd w:val="0"/>
      <w:snapToGrid w:val="0"/>
      <w:ind w:left="1260"/>
      <w:jc w:val="left"/>
      <w:textAlignment w:val="baseline"/>
    </w:pPr>
    <w:rPr>
      <w:rFonts w:ascii="Calibri" w:hAnsi="Calibri" w:eastAsia="Arial" w:cs="Arial"/>
      <w:snapToGrid w:val="0"/>
      <w:color w:val="000000"/>
      <w:kern w:val="0"/>
      <w:sz w:val="18"/>
      <w:szCs w:val="18"/>
    </w:rPr>
  </w:style>
  <w:style w:type="paragraph" w:styleId="9">
    <w:name w:val="Document Map"/>
    <w:basedOn w:val="1"/>
    <w:link w:val="62"/>
    <w:qFormat/>
    <w:uiPriority w:val="0"/>
    <w:pPr>
      <w:shd w:val="clear" w:color="auto" w:fill="000080"/>
    </w:pPr>
  </w:style>
  <w:style w:type="paragraph" w:styleId="10">
    <w:name w:val="annotation text"/>
    <w:basedOn w:val="1"/>
    <w:link w:val="57"/>
    <w:qFormat/>
    <w:uiPriority w:val="0"/>
    <w:pPr>
      <w:jc w:val="left"/>
    </w:pPr>
  </w:style>
  <w:style w:type="paragraph" w:styleId="11">
    <w:name w:val="Body Text 3"/>
    <w:basedOn w:val="1"/>
    <w:link w:val="64"/>
    <w:qFormat/>
    <w:uiPriority w:val="0"/>
    <w:pPr>
      <w:spacing w:before="120" w:line="360" w:lineRule="exact"/>
    </w:pPr>
    <w:rPr>
      <w:rFonts w:eastAsia="仿宋_GB2312"/>
      <w:color w:val="000000"/>
      <w:sz w:val="28"/>
    </w:rPr>
  </w:style>
  <w:style w:type="paragraph" w:styleId="12">
    <w:name w:val="Body Text"/>
    <w:basedOn w:val="1"/>
    <w:link w:val="66"/>
    <w:qFormat/>
    <w:uiPriority w:val="0"/>
    <w:pPr>
      <w:spacing w:after="120"/>
    </w:pPr>
  </w:style>
  <w:style w:type="paragraph" w:styleId="13">
    <w:name w:val="Body Text Indent"/>
    <w:basedOn w:val="1"/>
    <w:link w:val="48"/>
    <w:qFormat/>
    <w:uiPriority w:val="0"/>
    <w:pPr>
      <w:ind w:firstLine="560" w:firstLineChars="200"/>
    </w:pPr>
    <w:rPr>
      <w:sz w:val="28"/>
    </w:rPr>
  </w:style>
  <w:style w:type="paragraph" w:styleId="14">
    <w:name w:val="toc 5"/>
    <w:basedOn w:val="1"/>
    <w:next w:val="1"/>
    <w:qFormat/>
    <w:uiPriority w:val="0"/>
    <w:pPr>
      <w:widowControl/>
      <w:kinsoku w:val="0"/>
      <w:autoSpaceDE w:val="0"/>
      <w:autoSpaceDN w:val="0"/>
      <w:adjustRightInd w:val="0"/>
      <w:snapToGrid w:val="0"/>
      <w:ind w:left="840"/>
      <w:jc w:val="left"/>
      <w:textAlignment w:val="baseline"/>
    </w:pPr>
    <w:rPr>
      <w:rFonts w:ascii="Calibri" w:hAnsi="Calibri" w:eastAsia="Arial" w:cs="Arial"/>
      <w:snapToGrid w:val="0"/>
      <w:color w:val="000000"/>
      <w:kern w:val="0"/>
      <w:sz w:val="18"/>
      <w:szCs w:val="18"/>
    </w:rPr>
  </w:style>
  <w:style w:type="paragraph" w:styleId="15">
    <w:name w:val="toc 3"/>
    <w:basedOn w:val="1"/>
    <w:next w:val="1"/>
    <w:qFormat/>
    <w:uiPriority w:val="0"/>
    <w:pPr>
      <w:widowControl/>
      <w:kinsoku w:val="0"/>
      <w:autoSpaceDE w:val="0"/>
      <w:autoSpaceDN w:val="0"/>
      <w:adjustRightInd w:val="0"/>
      <w:snapToGrid w:val="0"/>
      <w:ind w:left="420"/>
      <w:jc w:val="left"/>
      <w:textAlignment w:val="baseline"/>
    </w:pPr>
    <w:rPr>
      <w:rFonts w:ascii="Calibri" w:hAnsi="Calibri" w:eastAsia="Arial" w:cs="Arial"/>
      <w:i/>
      <w:iCs/>
      <w:snapToGrid w:val="0"/>
      <w:color w:val="000000"/>
      <w:kern w:val="0"/>
      <w:sz w:val="20"/>
      <w:szCs w:val="20"/>
    </w:rPr>
  </w:style>
  <w:style w:type="paragraph" w:styleId="16">
    <w:name w:val="Plain Text"/>
    <w:basedOn w:val="1"/>
    <w:link w:val="51"/>
    <w:qFormat/>
    <w:uiPriority w:val="0"/>
    <w:rPr>
      <w:rFonts w:ascii="宋体" w:hAnsi="Courier New" w:eastAsia="仿宋_GB2312"/>
      <w:szCs w:val="20"/>
    </w:rPr>
  </w:style>
  <w:style w:type="paragraph" w:styleId="17">
    <w:name w:val="toc 8"/>
    <w:basedOn w:val="1"/>
    <w:next w:val="1"/>
    <w:qFormat/>
    <w:uiPriority w:val="0"/>
    <w:pPr>
      <w:widowControl/>
      <w:kinsoku w:val="0"/>
      <w:autoSpaceDE w:val="0"/>
      <w:autoSpaceDN w:val="0"/>
      <w:adjustRightInd w:val="0"/>
      <w:snapToGrid w:val="0"/>
      <w:ind w:left="1470"/>
      <w:jc w:val="left"/>
      <w:textAlignment w:val="baseline"/>
    </w:pPr>
    <w:rPr>
      <w:rFonts w:ascii="Calibri" w:hAnsi="Calibri" w:eastAsia="Arial" w:cs="Arial"/>
      <w:snapToGrid w:val="0"/>
      <w:color w:val="000000"/>
      <w:kern w:val="0"/>
      <w:sz w:val="18"/>
      <w:szCs w:val="18"/>
    </w:rPr>
  </w:style>
  <w:style w:type="paragraph" w:styleId="18">
    <w:name w:val="Date"/>
    <w:basedOn w:val="1"/>
    <w:next w:val="1"/>
    <w:link w:val="52"/>
    <w:unhideWhenUsed/>
    <w:qFormat/>
    <w:uiPriority w:val="99"/>
    <w:pPr>
      <w:ind w:left="100" w:leftChars="2500"/>
    </w:pPr>
  </w:style>
  <w:style w:type="paragraph" w:styleId="19">
    <w:name w:val="Body Text Indent 2"/>
    <w:basedOn w:val="1"/>
    <w:link w:val="67"/>
    <w:qFormat/>
    <w:uiPriority w:val="0"/>
    <w:pPr>
      <w:spacing w:after="120" w:line="480" w:lineRule="auto"/>
      <w:ind w:left="420" w:leftChars="200"/>
    </w:pPr>
  </w:style>
  <w:style w:type="paragraph" w:styleId="20">
    <w:name w:val="Balloon Text"/>
    <w:basedOn w:val="1"/>
    <w:link w:val="53"/>
    <w:unhideWhenUsed/>
    <w:qFormat/>
    <w:uiPriority w:val="0"/>
    <w:rPr>
      <w:sz w:val="18"/>
      <w:szCs w:val="18"/>
    </w:rPr>
  </w:style>
  <w:style w:type="paragraph" w:styleId="21">
    <w:name w:val="footer"/>
    <w:basedOn w:val="1"/>
    <w:link w:val="50"/>
    <w:unhideWhenUsed/>
    <w:qFormat/>
    <w:uiPriority w:val="99"/>
    <w:pPr>
      <w:tabs>
        <w:tab w:val="center" w:pos="4153"/>
        <w:tab w:val="right" w:pos="8306"/>
      </w:tabs>
      <w:snapToGrid w:val="0"/>
      <w:jc w:val="left"/>
    </w:pPr>
    <w:rPr>
      <w:sz w:val="18"/>
      <w:szCs w:val="18"/>
    </w:rPr>
  </w:style>
  <w:style w:type="paragraph" w:styleId="22">
    <w:name w:val="header"/>
    <w:basedOn w:val="1"/>
    <w:link w:val="49"/>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unhideWhenUsed/>
    <w:qFormat/>
    <w:uiPriority w:val="39"/>
  </w:style>
  <w:style w:type="paragraph" w:styleId="24">
    <w:name w:val="toc 4"/>
    <w:basedOn w:val="1"/>
    <w:next w:val="1"/>
    <w:qFormat/>
    <w:uiPriority w:val="0"/>
    <w:pPr>
      <w:widowControl/>
      <w:kinsoku w:val="0"/>
      <w:autoSpaceDE w:val="0"/>
      <w:autoSpaceDN w:val="0"/>
      <w:adjustRightInd w:val="0"/>
      <w:snapToGrid w:val="0"/>
      <w:ind w:left="630"/>
      <w:jc w:val="left"/>
      <w:textAlignment w:val="baseline"/>
    </w:pPr>
    <w:rPr>
      <w:rFonts w:ascii="Calibri" w:hAnsi="Calibri" w:eastAsia="Arial" w:cs="Arial"/>
      <w:snapToGrid w:val="0"/>
      <w:color w:val="000000"/>
      <w:kern w:val="0"/>
      <w:sz w:val="18"/>
      <w:szCs w:val="18"/>
    </w:rPr>
  </w:style>
  <w:style w:type="paragraph" w:styleId="25">
    <w:name w:val="toc 6"/>
    <w:basedOn w:val="1"/>
    <w:next w:val="1"/>
    <w:qFormat/>
    <w:uiPriority w:val="0"/>
    <w:pPr>
      <w:widowControl/>
      <w:kinsoku w:val="0"/>
      <w:autoSpaceDE w:val="0"/>
      <w:autoSpaceDN w:val="0"/>
      <w:adjustRightInd w:val="0"/>
      <w:snapToGrid w:val="0"/>
      <w:ind w:left="1050"/>
      <w:jc w:val="left"/>
      <w:textAlignment w:val="baseline"/>
    </w:pPr>
    <w:rPr>
      <w:rFonts w:ascii="Calibri" w:hAnsi="Calibri" w:eastAsia="Arial" w:cs="Arial"/>
      <w:snapToGrid w:val="0"/>
      <w:color w:val="000000"/>
      <w:kern w:val="0"/>
      <w:sz w:val="18"/>
      <w:szCs w:val="18"/>
    </w:rPr>
  </w:style>
  <w:style w:type="paragraph" w:styleId="26">
    <w:name w:val="Body Text Indent 3"/>
    <w:basedOn w:val="1"/>
    <w:link w:val="69"/>
    <w:qFormat/>
    <w:uiPriority w:val="0"/>
    <w:pPr>
      <w:spacing w:after="120"/>
      <w:ind w:left="420" w:leftChars="200"/>
    </w:pPr>
    <w:rPr>
      <w:sz w:val="16"/>
      <w:szCs w:val="16"/>
    </w:rPr>
  </w:style>
  <w:style w:type="paragraph" w:styleId="27">
    <w:name w:val="toc 2"/>
    <w:basedOn w:val="1"/>
    <w:next w:val="1"/>
    <w:unhideWhenUsed/>
    <w:qFormat/>
    <w:uiPriority w:val="0"/>
    <w:pPr>
      <w:ind w:left="420" w:leftChars="200"/>
    </w:pPr>
  </w:style>
  <w:style w:type="paragraph" w:styleId="28">
    <w:name w:val="toc 9"/>
    <w:basedOn w:val="1"/>
    <w:next w:val="1"/>
    <w:qFormat/>
    <w:uiPriority w:val="0"/>
    <w:pPr>
      <w:widowControl/>
      <w:kinsoku w:val="0"/>
      <w:autoSpaceDE w:val="0"/>
      <w:autoSpaceDN w:val="0"/>
      <w:adjustRightInd w:val="0"/>
      <w:snapToGrid w:val="0"/>
      <w:ind w:left="1680"/>
      <w:jc w:val="left"/>
      <w:textAlignment w:val="baseline"/>
    </w:pPr>
    <w:rPr>
      <w:rFonts w:ascii="Calibri" w:hAnsi="Calibri" w:eastAsia="Arial" w:cs="Arial"/>
      <w:snapToGrid w:val="0"/>
      <w:color w:val="000000"/>
      <w:kern w:val="0"/>
      <w:sz w:val="18"/>
      <w:szCs w:val="18"/>
    </w:rPr>
  </w:style>
  <w:style w:type="paragraph" w:styleId="29">
    <w:name w:val="Body Text 2"/>
    <w:basedOn w:val="1"/>
    <w:link w:val="71"/>
    <w:qFormat/>
    <w:uiPriority w:val="0"/>
    <w:pPr>
      <w:spacing w:line="600" w:lineRule="exact"/>
      <w:jc w:val="center"/>
    </w:pPr>
    <w:rPr>
      <w:rFonts w:ascii="方正小标宋简体" w:hAnsi="华文中宋" w:eastAsia="方正小标宋简体"/>
      <w:sz w:val="44"/>
      <w:szCs w:val="44"/>
    </w:rPr>
  </w:style>
  <w:style w:type="paragraph" w:styleId="3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1">
    <w:name w:val="Title"/>
    <w:basedOn w:val="1"/>
    <w:next w:val="1"/>
    <w:link w:val="7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32">
    <w:name w:val="annotation subject"/>
    <w:basedOn w:val="10"/>
    <w:next w:val="10"/>
    <w:link w:val="75"/>
    <w:qFormat/>
    <w:uiPriority w:val="0"/>
    <w:rPr>
      <w:b/>
      <w:bCs/>
    </w:rPr>
  </w:style>
  <w:style w:type="paragraph" w:styleId="33">
    <w:name w:val="Body Text First Indent 2"/>
    <w:basedOn w:val="13"/>
    <w:link w:val="174"/>
    <w:qFormat/>
    <w:uiPriority w:val="0"/>
    <w:pPr>
      <w:spacing w:after="120"/>
      <w:ind w:left="420" w:leftChars="200" w:firstLine="420"/>
    </w:pPr>
    <w:rPr>
      <w:sz w:val="21"/>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6">
    <w:name w:val="Colorful Grid Accent 1"/>
    <w:basedOn w:val="3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8">
    <w:name w:val="Strong"/>
    <w:basedOn w:val="37"/>
    <w:qFormat/>
    <w:uiPriority w:val="22"/>
    <w:rPr>
      <w:b/>
    </w:rPr>
  </w:style>
  <w:style w:type="character" w:styleId="39">
    <w:name w:val="page number"/>
    <w:basedOn w:val="37"/>
    <w:qFormat/>
    <w:uiPriority w:val="0"/>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basedOn w:val="37"/>
    <w:unhideWhenUsed/>
    <w:qFormat/>
    <w:uiPriority w:val="99"/>
    <w:rPr>
      <w:color w:val="0000FF" w:themeColor="hyperlink"/>
      <w:u w:val="single"/>
      <w14:textFill>
        <w14:solidFill>
          <w14:schemeClr w14:val="hlink"/>
        </w14:solidFill>
      </w14:textFill>
    </w:rPr>
  </w:style>
  <w:style w:type="character" w:styleId="43">
    <w:name w:val="annotation reference"/>
    <w:qFormat/>
    <w:uiPriority w:val="99"/>
    <w:rPr>
      <w:sz w:val="21"/>
      <w:szCs w:val="21"/>
    </w:rPr>
  </w:style>
  <w:style w:type="character" w:customStyle="1" w:styleId="44">
    <w:name w:val="标题 1 Char"/>
    <w:basedOn w:val="37"/>
    <w:link w:val="2"/>
    <w:qFormat/>
    <w:uiPriority w:val="9"/>
    <w:rPr>
      <w:rFonts w:ascii="Times New Roman" w:hAnsi="Times New Roman" w:eastAsia="方正小标宋简体"/>
      <w:kern w:val="44"/>
      <w:sz w:val="36"/>
      <w:szCs w:val="44"/>
    </w:rPr>
  </w:style>
  <w:style w:type="character" w:customStyle="1" w:styleId="45">
    <w:name w:val="标题 2 Char1"/>
    <w:link w:val="3"/>
    <w:qFormat/>
    <w:uiPriority w:val="9"/>
    <w:rPr>
      <w:rFonts w:ascii="楷体_GB2312" w:hAnsi="楷体_GB2312" w:eastAsia="楷体_GB2312"/>
      <w:bCs/>
      <w:kern w:val="2"/>
      <w:sz w:val="32"/>
      <w:szCs w:val="32"/>
    </w:rPr>
  </w:style>
  <w:style w:type="character" w:customStyle="1" w:styleId="46">
    <w:name w:val="标题 3 Char1"/>
    <w:link w:val="4"/>
    <w:qFormat/>
    <w:uiPriority w:val="9"/>
    <w:rPr>
      <w:rFonts w:ascii="Times New Roman" w:hAnsi="Times New Roman"/>
      <w:b/>
      <w:bCs/>
      <w:kern w:val="2"/>
      <w:sz w:val="32"/>
      <w:szCs w:val="32"/>
    </w:rPr>
  </w:style>
  <w:style w:type="character" w:customStyle="1" w:styleId="47">
    <w:name w:val="标题 4 Char1"/>
    <w:link w:val="5"/>
    <w:qFormat/>
    <w:uiPriority w:val="9"/>
    <w:rPr>
      <w:rFonts w:ascii="黑体" w:hAnsi="黑体" w:eastAsia="黑体"/>
      <w:bCs/>
      <w:sz w:val="30"/>
      <w:szCs w:val="28"/>
    </w:rPr>
  </w:style>
  <w:style w:type="character" w:customStyle="1" w:styleId="48">
    <w:name w:val="正文文本缩进 Char"/>
    <w:basedOn w:val="37"/>
    <w:link w:val="13"/>
    <w:qFormat/>
    <w:uiPriority w:val="99"/>
    <w:rPr>
      <w:rFonts w:ascii="Times New Roman" w:hAnsi="Times New Roman" w:eastAsia="宋体" w:cs="Times New Roman"/>
      <w:sz w:val="28"/>
      <w:szCs w:val="24"/>
    </w:rPr>
  </w:style>
  <w:style w:type="character" w:customStyle="1" w:styleId="49">
    <w:name w:val="页眉 Char"/>
    <w:basedOn w:val="37"/>
    <w:link w:val="22"/>
    <w:qFormat/>
    <w:uiPriority w:val="0"/>
    <w:rPr>
      <w:rFonts w:ascii="Times New Roman" w:hAnsi="Times New Roman" w:eastAsia="宋体" w:cs="Times New Roman"/>
      <w:sz w:val="18"/>
      <w:szCs w:val="18"/>
    </w:rPr>
  </w:style>
  <w:style w:type="character" w:customStyle="1" w:styleId="50">
    <w:name w:val="页脚 Char"/>
    <w:basedOn w:val="37"/>
    <w:link w:val="21"/>
    <w:qFormat/>
    <w:uiPriority w:val="99"/>
    <w:rPr>
      <w:rFonts w:ascii="Times New Roman" w:hAnsi="Times New Roman" w:eastAsia="宋体" w:cs="Times New Roman"/>
      <w:sz w:val="18"/>
      <w:szCs w:val="18"/>
    </w:rPr>
  </w:style>
  <w:style w:type="character" w:customStyle="1" w:styleId="51">
    <w:name w:val="纯文本 Char"/>
    <w:basedOn w:val="37"/>
    <w:link w:val="16"/>
    <w:qFormat/>
    <w:uiPriority w:val="0"/>
    <w:rPr>
      <w:rFonts w:ascii="宋体" w:hAnsi="Courier New" w:eastAsia="仿宋_GB2312" w:cs="Times New Roman"/>
      <w:szCs w:val="20"/>
    </w:rPr>
  </w:style>
  <w:style w:type="character" w:customStyle="1" w:styleId="52">
    <w:name w:val="日期 Char"/>
    <w:basedOn w:val="37"/>
    <w:link w:val="18"/>
    <w:qFormat/>
    <w:uiPriority w:val="99"/>
    <w:rPr>
      <w:rFonts w:ascii="Times New Roman" w:hAnsi="Times New Roman" w:eastAsia="宋体" w:cs="Times New Roman"/>
      <w:szCs w:val="24"/>
    </w:rPr>
  </w:style>
  <w:style w:type="character" w:customStyle="1" w:styleId="53">
    <w:name w:val="批注框文本 Char"/>
    <w:basedOn w:val="37"/>
    <w:link w:val="20"/>
    <w:qFormat/>
    <w:uiPriority w:val="0"/>
    <w:rPr>
      <w:rFonts w:ascii="Times New Roman" w:hAnsi="Times New Roman" w:eastAsia="宋体" w:cs="Times New Roman"/>
      <w:sz w:val="18"/>
      <w:szCs w:val="18"/>
    </w:rPr>
  </w:style>
  <w:style w:type="paragraph" w:styleId="54">
    <w:name w:val="List Paragraph"/>
    <w:basedOn w:val="1"/>
    <w:qFormat/>
    <w:uiPriority w:val="99"/>
    <w:pPr>
      <w:ind w:firstLine="420" w:firstLineChars="200"/>
    </w:pPr>
  </w:style>
  <w:style w:type="character" w:customStyle="1" w:styleId="55">
    <w:name w:val="纯文本 Char1"/>
    <w:basedOn w:val="37"/>
    <w:qFormat/>
    <w:uiPriority w:val="0"/>
    <w:rPr>
      <w:rFonts w:ascii="宋体" w:hAnsi="Courier New" w:eastAsia="仿宋_GB2312"/>
      <w:kern w:val="2"/>
      <w:sz w:val="21"/>
    </w:rPr>
  </w:style>
  <w:style w:type="character" w:customStyle="1" w:styleId="56">
    <w:name w:val="页眉 Char1"/>
    <w:qFormat/>
    <w:uiPriority w:val="99"/>
    <w:rPr>
      <w:rFonts w:eastAsia="仿宋_GB2312"/>
      <w:sz w:val="18"/>
      <w:szCs w:val="18"/>
    </w:rPr>
  </w:style>
  <w:style w:type="character" w:customStyle="1" w:styleId="57">
    <w:name w:val="批注文字 Char1"/>
    <w:link w:val="10"/>
    <w:qFormat/>
    <w:uiPriority w:val="99"/>
    <w:rPr>
      <w:rFonts w:ascii="Times New Roman" w:hAnsi="Times New Roman"/>
      <w:kern w:val="2"/>
      <w:sz w:val="21"/>
      <w:szCs w:val="24"/>
    </w:rPr>
  </w:style>
  <w:style w:type="character" w:customStyle="1" w:styleId="58">
    <w:name w:val="批注文字 Char"/>
    <w:basedOn w:val="37"/>
    <w:qFormat/>
    <w:uiPriority w:val="99"/>
    <w:rPr>
      <w:rFonts w:ascii="Times New Roman" w:hAnsi="Times New Roman"/>
      <w:kern w:val="2"/>
      <w:sz w:val="21"/>
      <w:szCs w:val="24"/>
    </w:rPr>
  </w:style>
  <w:style w:type="character" w:customStyle="1" w:styleId="59">
    <w:name w:val="标题 2 Char"/>
    <w:basedOn w:val="37"/>
    <w:qFormat/>
    <w:uiPriority w:val="9"/>
    <w:rPr>
      <w:rFonts w:asciiTheme="majorHAnsi" w:hAnsiTheme="majorHAnsi" w:eastAsiaTheme="majorEastAsia" w:cstheme="majorBidi"/>
      <w:b/>
      <w:bCs/>
      <w:kern w:val="2"/>
      <w:sz w:val="32"/>
      <w:szCs w:val="32"/>
    </w:rPr>
  </w:style>
  <w:style w:type="character" w:customStyle="1" w:styleId="60">
    <w:name w:val="标题 3 Char"/>
    <w:basedOn w:val="37"/>
    <w:qFormat/>
    <w:uiPriority w:val="9"/>
    <w:rPr>
      <w:rFonts w:ascii="Times New Roman" w:hAnsi="Times New Roman"/>
      <w:b/>
      <w:bCs/>
      <w:kern w:val="2"/>
      <w:sz w:val="32"/>
      <w:szCs w:val="32"/>
    </w:rPr>
  </w:style>
  <w:style w:type="character" w:customStyle="1" w:styleId="61">
    <w:name w:val="标题 4 Char"/>
    <w:basedOn w:val="37"/>
    <w:semiHidden/>
    <w:qFormat/>
    <w:uiPriority w:val="9"/>
    <w:rPr>
      <w:rFonts w:asciiTheme="majorHAnsi" w:hAnsiTheme="majorHAnsi" w:eastAsiaTheme="majorEastAsia" w:cstheme="majorBidi"/>
      <w:b/>
      <w:bCs/>
      <w:kern w:val="2"/>
      <w:sz w:val="28"/>
      <w:szCs w:val="28"/>
    </w:rPr>
  </w:style>
  <w:style w:type="character" w:customStyle="1" w:styleId="62">
    <w:name w:val="文档结构图 Char1"/>
    <w:link w:val="9"/>
    <w:qFormat/>
    <w:uiPriority w:val="0"/>
    <w:rPr>
      <w:rFonts w:ascii="Times New Roman" w:hAnsi="Times New Roman"/>
      <w:kern w:val="2"/>
      <w:sz w:val="21"/>
      <w:szCs w:val="24"/>
      <w:shd w:val="clear" w:color="auto" w:fill="000080"/>
    </w:rPr>
  </w:style>
  <w:style w:type="character" w:customStyle="1" w:styleId="63">
    <w:name w:val="文档结构图 Char"/>
    <w:basedOn w:val="37"/>
    <w:qFormat/>
    <w:uiPriority w:val="99"/>
    <w:rPr>
      <w:rFonts w:ascii="宋体" w:hAnsi="Times New Roman"/>
      <w:kern w:val="2"/>
      <w:sz w:val="18"/>
      <w:szCs w:val="18"/>
    </w:rPr>
  </w:style>
  <w:style w:type="character" w:customStyle="1" w:styleId="64">
    <w:name w:val="正文文本 3 Char1"/>
    <w:link w:val="11"/>
    <w:qFormat/>
    <w:uiPriority w:val="99"/>
    <w:rPr>
      <w:rFonts w:ascii="Times New Roman" w:hAnsi="Times New Roman" w:eastAsia="仿宋_GB2312"/>
      <w:color w:val="000000"/>
      <w:kern w:val="2"/>
      <w:sz w:val="28"/>
      <w:szCs w:val="24"/>
    </w:rPr>
  </w:style>
  <w:style w:type="character" w:customStyle="1" w:styleId="65">
    <w:name w:val="正文文本 3 Char"/>
    <w:basedOn w:val="37"/>
    <w:semiHidden/>
    <w:qFormat/>
    <w:uiPriority w:val="99"/>
    <w:rPr>
      <w:rFonts w:ascii="Times New Roman" w:hAnsi="Times New Roman"/>
      <w:kern w:val="2"/>
      <w:sz w:val="16"/>
      <w:szCs w:val="16"/>
    </w:rPr>
  </w:style>
  <w:style w:type="character" w:customStyle="1" w:styleId="66">
    <w:name w:val="正文文本 Char"/>
    <w:basedOn w:val="37"/>
    <w:link w:val="12"/>
    <w:qFormat/>
    <w:uiPriority w:val="99"/>
    <w:rPr>
      <w:rFonts w:ascii="Times New Roman" w:hAnsi="Times New Roman"/>
      <w:kern w:val="2"/>
      <w:sz w:val="21"/>
      <w:szCs w:val="24"/>
    </w:rPr>
  </w:style>
  <w:style w:type="character" w:customStyle="1" w:styleId="67">
    <w:name w:val="正文文本缩进 2 Char1"/>
    <w:link w:val="19"/>
    <w:qFormat/>
    <w:uiPriority w:val="0"/>
    <w:rPr>
      <w:rFonts w:ascii="Times New Roman" w:hAnsi="Times New Roman"/>
      <w:kern w:val="2"/>
      <w:sz w:val="21"/>
      <w:szCs w:val="24"/>
    </w:rPr>
  </w:style>
  <w:style w:type="character" w:customStyle="1" w:styleId="68">
    <w:name w:val="正文文本缩进 2 Char"/>
    <w:basedOn w:val="37"/>
    <w:qFormat/>
    <w:uiPriority w:val="99"/>
    <w:rPr>
      <w:rFonts w:ascii="Times New Roman" w:hAnsi="Times New Roman"/>
      <w:kern w:val="2"/>
      <w:sz w:val="21"/>
      <w:szCs w:val="24"/>
    </w:rPr>
  </w:style>
  <w:style w:type="character" w:customStyle="1" w:styleId="69">
    <w:name w:val="正文文本缩进 3 Char1"/>
    <w:link w:val="26"/>
    <w:qFormat/>
    <w:uiPriority w:val="0"/>
    <w:rPr>
      <w:rFonts w:ascii="Times New Roman" w:hAnsi="Times New Roman"/>
      <w:kern w:val="2"/>
      <w:sz w:val="16"/>
      <w:szCs w:val="16"/>
    </w:rPr>
  </w:style>
  <w:style w:type="character" w:customStyle="1" w:styleId="70">
    <w:name w:val="正文文本缩进 3 Char"/>
    <w:basedOn w:val="37"/>
    <w:qFormat/>
    <w:uiPriority w:val="99"/>
    <w:rPr>
      <w:rFonts w:ascii="Times New Roman" w:hAnsi="Times New Roman"/>
      <w:kern w:val="2"/>
      <w:sz w:val="16"/>
      <w:szCs w:val="16"/>
    </w:rPr>
  </w:style>
  <w:style w:type="character" w:customStyle="1" w:styleId="71">
    <w:name w:val="正文文本 2 Char1"/>
    <w:link w:val="29"/>
    <w:qFormat/>
    <w:uiPriority w:val="99"/>
    <w:rPr>
      <w:rFonts w:ascii="方正小标宋简体" w:hAnsi="华文中宋" w:eastAsia="方正小标宋简体"/>
      <w:kern w:val="2"/>
      <w:sz w:val="44"/>
      <w:szCs w:val="44"/>
    </w:rPr>
  </w:style>
  <w:style w:type="character" w:customStyle="1" w:styleId="72">
    <w:name w:val="正文文本 2 Char"/>
    <w:basedOn w:val="37"/>
    <w:semiHidden/>
    <w:qFormat/>
    <w:uiPriority w:val="99"/>
    <w:rPr>
      <w:rFonts w:ascii="Times New Roman" w:hAnsi="Times New Roman"/>
      <w:kern w:val="2"/>
      <w:sz w:val="21"/>
      <w:szCs w:val="24"/>
    </w:rPr>
  </w:style>
  <w:style w:type="character" w:customStyle="1" w:styleId="73">
    <w:name w:val="标题 Char1"/>
    <w:link w:val="31"/>
    <w:qFormat/>
    <w:uiPriority w:val="0"/>
    <w:rPr>
      <w:rFonts w:ascii="方正小标宋简体" w:hAnsi="方正小标宋简体" w:eastAsia="方正小标宋简体"/>
      <w:bCs/>
      <w:sz w:val="44"/>
      <w:szCs w:val="32"/>
    </w:rPr>
  </w:style>
  <w:style w:type="character" w:customStyle="1" w:styleId="74">
    <w:name w:val="标题 Char"/>
    <w:basedOn w:val="37"/>
    <w:qFormat/>
    <w:uiPriority w:val="0"/>
    <w:rPr>
      <w:rFonts w:asciiTheme="majorHAnsi" w:hAnsiTheme="majorHAnsi" w:cstheme="majorBidi"/>
      <w:b/>
      <w:bCs/>
      <w:kern w:val="2"/>
      <w:sz w:val="32"/>
      <w:szCs w:val="32"/>
    </w:rPr>
  </w:style>
  <w:style w:type="character" w:customStyle="1" w:styleId="75">
    <w:name w:val="批注主题 Char"/>
    <w:basedOn w:val="57"/>
    <w:link w:val="32"/>
    <w:qFormat/>
    <w:uiPriority w:val="0"/>
    <w:rPr>
      <w:rFonts w:ascii="Times New Roman" w:hAnsi="Times New Roman"/>
      <w:b/>
      <w:bCs/>
      <w:kern w:val="2"/>
      <w:sz w:val="21"/>
      <w:szCs w:val="24"/>
    </w:rPr>
  </w:style>
  <w:style w:type="paragraph" w:customStyle="1" w:styleId="76">
    <w:name w:val="Char"/>
    <w:basedOn w:val="1"/>
    <w:qFormat/>
    <w:uiPriority w:val="0"/>
  </w:style>
  <w:style w:type="character" w:customStyle="1" w:styleId="77">
    <w:name w:val="style71"/>
    <w:qFormat/>
    <w:uiPriority w:val="0"/>
    <w:rPr>
      <w:b/>
      <w:bCs/>
      <w:color w:val="FF0000"/>
      <w:sz w:val="32"/>
      <w:szCs w:val="32"/>
    </w:rPr>
  </w:style>
  <w:style w:type="paragraph" w:customStyle="1" w:styleId="78">
    <w:name w:val="Char1"/>
    <w:basedOn w:val="1"/>
    <w:qFormat/>
    <w:uiPriority w:val="0"/>
  </w:style>
  <w:style w:type="paragraph" w:customStyle="1" w:styleId="7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80">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81">
    <w:name w:val="样式 章标题 + Times New Roman 三号 居中 段前: 0.5 行 行距: 多倍行距 3 字行"/>
    <w:basedOn w:val="82"/>
    <w:qFormat/>
    <w:uiPriority w:val="0"/>
    <w:pPr>
      <w:spacing w:beforeLines="100" w:afterLines="50"/>
      <w:jc w:val="center"/>
    </w:pPr>
    <w:rPr>
      <w:rFonts w:ascii="Times New Roman"/>
      <w:kern w:val="2"/>
      <w:sz w:val="32"/>
      <w:szCs w:val="32"/>
    </w:rPr>
  </w:style>
  <w:style w:type="paragraph" w:customStyle="1" w:styleId="82">
    <w:name w:val="章标题"/>
    <w:next w:val="8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8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84">
    <w:name w:val="五级条标题"/>
    <w:basedOn w:val="85"/>
    <w:next w:val="83"/>
    <w:qFormat/>
    <w:uiPriority w:val="0"/>
    <w:pPr>
      <w:tabs>
        <w:tab w:val="left" w:pos="1125"/>
        <w:tab w:val="left" w:pos="3600"/>
        <w:tab w:val="left" w:pos="4320"/>
        <w:tab w:val="left" w:pos="5040"/>
      </w:tabs>
      <w:ind w:left="5040"/>
      <w:outlineLvl w:val="6"/>
    </w:pPr>
  </w:style>
  <w:style w:type="paragraph" w:customStyle="1" w:styleId="85">
    <w:name w:val="四级条标题"/>
    <w:basedOn w:val="86"/>
    <w:next w:val="83"/>
    <w:qFormat/>
    <w:uiPriority w:val="0"/>
    <w:pPr>
      <w:tabs>
        <w:tab w:val="left" w:pos="1125"/>
        <w:tab w:val="left" w:pos="3600"/>
        <w:tab w:val="left" w:pos="4320"/>
      </w:tabs>
      <w:ind w:left="4320"/>
      <w:outlineLvl w:val="5"/>
    </w:pPr>
  </w:style>
  <w:style w:type="paragraph" w:customStyle="1" w:styleId="86">
    <w:name w:val="三级条标题"/>
    <w:basedOn w:val="1"/>
    <w:next w:val="8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87">
    <w:name w:val="Char Char Char Char Char Char"/>
    <w:basedOn w:val="1"/>
    <w:qFormat/>
    <w:uiPriority w:val="0"/>
  </w:style>
  <w:style w:type="paragraph" w:customStyle="1" w:styleId="88">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0">
    <w:name w:val="二级条标题"/>
    <w:basedOn w:val="79"/>
    <w:next w:val="1"/>
    <w:qFormat/>
    <w:uiPriority w:val="0"/>
    <w:pPr>
      <w:tabs>
        <w:tab w:val="left" w:pos="360"/>
        <w:tab w:val="left" w:pos="2520"/>
      </w:tabs>
      <w:ind w:left="2520" w:hanging="2520"/>
      <w:outlineLvl w:val="3"/>
    </w:pPr>
  </w:style>
  <w:style w:type="paragraph" w:customStyle="1" w:styleId="91">
    <w:name w:val="Char Char Char1 Char Char Char Char"/>
    <w:basedOn w:val="1"/>
    <w:qFormat/>
    <w:uiPriority w:val="0"/>
    <w:rPr>
      <w:rFonts w:ascii="Arial" w:hAnsi="Arial" w:cs="Arial"/>
      <w:sz w:val="20"/>
      <w:szCs w:val="20"/>
    </w:rPr>
  </w:style>
  <w:style w:type="paragraph" w:customStyle="1" w:styleId="92">
    <w:name w:val="Char Char Char Char Char Char Char Char Char Char Char Char Char Char Char Char"/>
    <w:basedOn w:val="1"/>
    <w:qFormat/>
    <w:uiPriority w:val="0"/>
  </w:style>
  <w:style w:type="paragraph" w:customStyle="1" w:styleId="93">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94">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95">
    <w:name w:val="纯文本 字符"/>
    <w:qFormat/>
    <w:uiPriority w:val="99"/>
    <w:rPr>
      <w:rFonts w:ascii="宋体" w:hAnsi="Courier New" w:cs="Courier New"/>
      <w:kern w:val="2"/>
      <w:sz w:val="21"/>
      <w:szCs w:val="21"/>
    </w:rPr>
  </w:style>
  <w:style w:type="character" w:customStyle="1" w:styleId="96">
    <w:name w:val="正文文本缩进 Char1"/>
    <w:qFormat/>
    <w:uiPriority w:val="0"/>
    <w:rPr>
      <w:rFonts w:eastAsia="仿宋_GB2312"/>
      <w:color w:val="000000"/>
      <w:kern w:val="2"/>
      <w:sz w:val="32"/>
      <w:szCs w:val="24"/>
    </w:rPr>
  </w:style>
  <w:style w:type="character" w:customStyle="1" w:styleId="97">
    <w:name w:val="页眉 字符"/>
    <w:qFormat/>
    <w:uiPriority w:val="99"/>
    <w:rPr>
      <w:rFonts w:ascii="Times New Roman" w:hAnsi="Times New Roman" w:eastAsia="仿宋_GB2312"/>
      <w:sz w:val="18"/>
      <w:szCs w:val="18"/>
    </w:rPr>
  </w:style>
  <w:style w:type="character" w:customStyle="1" w:styleId="98">
    <w:name w:val="T1 字符"/>
    <w:link w:val="99"/>
    <w:qFormat/>
    <w:uiPriority w:val="0"/>
    <w:rPr>
      <w:b/>
      <w:bCs/>
      <w:kern w:val="2"/>
      <w:sz w:val="32"/>
      <w:szCs w:val="32"/>
    </w:rPr>
  </w:style>
  <w:style w:type="paragraph" w:customStyle="1" w:styleId="99">
    <w:name w:val="T1"/>
    <w:basedOn w:val="31"/>
    <w:link w:val="98"/>
    <w:qFormat/>
    <w:uiPriority w:val="0"/>
    <w:pPr>
      <w:spacing w:line="600" w:lineRule="exact"/>
      <w:ind w:firstLine="200" w:firstLineChars="200"/>
      <w:jc w:val="both"/>
    </w:pPr>
    <w:rPr>
      <w:rFonts w:ascii="Calibri" w:hAnsi="Calibri" w:eastAsia="宋体"/>
      <w:b/>
      <w:kern w:val="2"/>
      <w:sz w:val="32"/>
    </w:rPr>
  </w:style>
  <w:style w:type="character" w:customStyle="1" w:styleId="100">
    <w:name w:val="页脚 字符"/>
    <w:qFormat/>
    <w:uiPriority w:val="99"/>
    <w:rPr>
      <w:sz w:val="18"/>
      <w:szCs w:val="18"/>
    </w:rPr>
  </w:style>
  <w:style w:type="character" w:customStyle="1" w:styleId="101">
    <w:name w:val="彩色网格 - 着色 1 字符"/>
    <w:link w:val="102"/>
    <w:qFormat/>
    <w:uiPriority w:val="29"/>
    <w:rPr>
      <w:rFonts w:ascii="等线" w:hAnsi="等线" w:eastAsia="等线"/>
      <w:i/>
      <w:iCs/>
      <w:color w:val="404040"/>
      <w:kern w:val="2"/>
      <w:sz w:val="21"/>
      <w:szCs w:val="22"/>
    </w:rPr>
  </w:style>
  <w:style w:type="paragraph" w:customStyle="1" w:styleId="102">
    <w:name w:val="_Style 122"/>
    <w:basedOn w:val="1"/>
    <w:next w:val="1"/>
    <w:link w:val="101"/>
    <w:autoRedefine/>
    <w:unhideWhenUsed/>
    <w:qFormat/>
    <w:uiPriority w:val="29"/>
    <w:pPr>
      <w:ind w:left="420" w:leftChars="200"/>
    </w:pPr>
    <w:rPr>
      <w:rFonts w:ascii="等线" w:hAnsi="等线" w:eastAsia="等线"/>
      <w:i/>
      <w:iCs/>
      <w:color w:val="404040"/>
      <w:szCs w:val="22"/>
    </w:rPr>
  </w:style>
  <w:style w:type="character" w:customStyle="1" w:styleId="103">
    <w:name w:val="批注框文本 字符"/>
    <w:qFormat/>
    <w:uiPriority w:val="0"/>
    <w:rPr>
      <w:rFonts w:ascii="等线" w:hAnsi="等线" w:eastAsia="等线"/>
      <w:kern w:val="2"/>
      <w:sz w:val="18"/>
      <w:szCs w:val="18"/>
    </w:rPr>
  </w:style>
  <w:style w:type="character" w:customStyle="1" w:styleId="104">
    <w:name w:val="xxgk_jyta"/>
    <w:qFormat/>
    <w:uiPriority w:val="0"/>
    <w:rPr>
      <w:color w:val="2065B3"/>
      <w:sz w:val="21"/>
      <w:szCs w:val="21"/>
    </w:rPr>
  </w:style>
  <w:style w:type="character" w:customStyle="1" w:styleId="105">
    <w:name w:val="mzwh_page"/>
    <w:basedOn w:val="37"/>
    <w:qFormat/>
    <w:uiPriority w:val="0"/>
  </w:style>
  <w:style w:type="paragraph" w:customStyle="1" w:styleId="10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0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8">
    <w:name w:val="未处理的提及1"/>
    <w:unhideWhenUsed/>
    <w:qFormat/>
    <w:uiPriority w:val="99"/>
    <w:rPr>
      <w:color w:val="605E5C"/>
      <w:shd w:val="clear" w:color="auto" w:fill="E1DFDD"/>
    </w:rPr>
  </w:style>
  <w:style w:type="character" w:customStyle="1" w:styleId="109">
    <w:name w:val="日期 字符"/>
    <w:qFormat/>
    <w:uiPriority w:val="99"/>
    <w:rPr>
      <w:rFonts w:ascii="仿宋_GB2312" w:eastAsia="仿宋_GB2312"/>
      <w:kern w:val="2"/>
      <w:sz w:val="32"/>
      <w:szCs w:val="24"/>
    </w:rPr>
  </w:style>
  <w:style w:type="character" w:customStyle="1" w:styleId="110">
    <w:name w:val="正文文本 字符"/>
    <w:qFormat/>
    <w:uiPriority w:val="0"/>
    <w:rPr>
      <w:rFonts w:eastAsia="黑体"/>
      <w:spacing w:val="-20"/>
      <w:kern w:val="2"/>
      <w:sz w:val="32"/>
      <w:szCs w:val="24"/>
    </w:rPr>
  </w:style>
  <w:style w:type="character" w:customStyle="1" w:styleId="111">
    <w:name w:val="标题 1 字符1"/>
    <w:qFormat/>
    <w:uiPriority w:val="9"/>
    <w:rPr>
      <w:rFonts w:ascii="Times New Roman" w:hAnsi="Times New Roman" w:eastAsia="方正小标宋简体" w:cs="Times New Roman"/>
      <w:kern w:val="44"/>
      <w:sz w:val="36"/>
      <w:szCs w:val="44"/>
    </w:rPr>
  </w:style>
  <w:style w:type="character" w:customStyle="1" w:styleId="112">
    <w:name w:val="标题 2 字符1"/>
    <w:qFormat/>
    <w:uiPriority w:val="9"/>
    <w:rPr>
      <w:rFonts w:ascii="楷体_GB2312" w:hAnsi="楷体_GB2312" w:eastAsia="楷体_GB2312" w:cs="Times New Roman"/>
      <w:bCs/>
      <w:sz w:val="32"/>
      <w:szCs w:val="32"/>
    </w:rPr>
  </w:style>
  <w:style w:type="character" w:customStyle="1" w:styleId="113">
    <w:name w:val="页眉 字符1"/>
    <w:qFormat/>
    <w:uiPriority w:val="99"/>
    <w:rPr>
      <w:rFonts w:ascii="Times New Roman" w:hAnsi="Times New Roman" w:eastAsia="宋体" w:cs="Times New Roman"/>
      <w:sz w:val="18"/>
      <w:szCs w:val="18"/>
    </w:rPr>
  </w:style>
  <w:style w:type="character" w:customStyle="1" w:styleId="114">
    <w:name w:val="页脚 字符1"/>
    <w:qFormat/>
    <w:uiPriority w:val="99"/>
    <w:rPr>
      <w:rFonts w:ascii="Times New Roman" w:hAnsi="Times New Roman" w:eastAsia="宋体" w:cs="Times New Roman"/>
      <w:sz w:val="18"/>
      <w:szCs w:val="18"/>
    </w:rPr>
  </w:style>
  <w:style w:type="paragraph" w:customStyle="1" w:styleId="11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16">
    <w:name w:val="批注框文本 字符1"/>
    <w:qFormat/>
    <w:uiPriority w:val="99"/>
    <w:rPr>
      <w:rFonts w:ascii="Times New Roman" w:hAnsi="Times New Roman" w:eastAsia="宋体" w:cs="Times New Roman"/>
      <w:sz w:val="18"/>
      <w:szCs w:val="18"/>
    </w:rPr>
  </w:style>
  <w:style w:type="character" w:customStyle="1" w:styleId="117">
    <w:name w:val="fontstyle01"/>
    <w:qFormat/>
    <w:uiPriority w:val="0"/>
    <w:rPr>
      <w:rFonts w:hint="eastAsia" w:ascii="宋体" w:hAnsi="宋体" w:eastAsia="宋体"/>
      <w:color w:val="000000"/>
      <w:sz w:val="22"/>
      <w:szCs w:val="22"/>
    </w:rPr>
  </w:style>
  <w:style w:type="character" w:customStyle="1" w:styleId="118">
    <w:name w:val="日期 字符1"/>
    <w:qFormat/>
    <w:uiPriority w:val="0"/>
    <w:rPr>
      <w:rFonts w:ascii="方正小标宋简体" w:hAnsi="Times New Roman" w:eastAsia="方正小标宋简体" w:cs="Times New Roman"/>
      <w:sz w:val="32"/>
      <w:szCs w:val="24"/>
    </w:rPr>
  </w:style>
  <w:style w:type="character" w:customStyle="1" w:styleId="119">
    <w:name w:val="正文文本 字符1"/>
    <w:qFormat/>
    <w:uiPriority w:val="0"/>
    <w:rPr>
      <w:rFonts w:eastAsia="宋体"/>
      <w:szCs w:val="24"/>
    </w:rPr>
  </w:style>
  <w:style w:type="character" w:customStyle="1" w:styleId="120">
    <w:name w:val="正文文本 Char1"/>
    <w:qFormat/>
    <w:uiPriority w:val="0"/>
    <w:rPr>
      <w:rFonts w:ascii="Times New Roman" w:hAnsi="Times New Roman" w:eastAsia="宋体" w:cs="Times New Roman"/>
      <w:szCs w:val="24"/>
    </w:rPr>
  </w:style>
  <w:style w:type="paragraph" w:customStyle="1" w:styleId="121">
    <w:name w:val="Char Char Char Char Char Char1"/>
    <w:basedOn w:val="1"/>
    <w:qFormat/>
    <w:uiPriority w:val="0"/>
  </w:style>
  <w:style w:type="character" w:customStyle="1" w:styleId="122">
    <w:name w:val="纯文本 字符1"/>
    <w:qFormat/>
    <w:uiPriority w:val="0"/>
    <w:rPr>
      <w:rFonts w:ascii="宋体" w:hAnsi="Courier New" w:eastAsia="仿宋_GB2312" w:cs="Times New Roman"/>
      <w:szCs w:val="20"/>
    </w:rPr>
  </w:style>
  <w:style w:type="paragraph" w:customStyle="1" w:styleId="123">
    <w:name w:val="Char Char Char1 Char Char Char Char1"/>
    <w:basedOn w:val="1"/>
    <w:qFormat/>
    <w:uiPriority w:val="0"/>
    <w:rPr>
      <w:rFonts w:ascii="Arial" w:hAnsi="Arial" w:cs="Arial"/>
      <w:sz w:val="20"/>
      <w:szCs w:val="20"/>
    </w:rPr>
  </w:style>
  <w:style w:type="paragraph" w:customStyle="1" w:styleId="124">
    <w:name w:val="Char Char Char Char Char Char Char Char Char Char Char Char Char Char Char Char1"/>
    <w:basedOn w:val="1"/>
    <w:qFormat/>
    <w:uiPriority w:val="0"/>
  </w:style>
  <w:style w:type="character" w:customStyle="1" w:styleId="125">
    <w:name w:val="未处理的提及11"/>
    <w:unhideWhenUsed/>
    <w:qFormat/>
    <w:uiPriority w:val="99"/>
    <w:rPr>
      <w:color w:val="605E5C"/>
      <w:shd w:val="clear" w:color="auto" w:fill="E1DFDD"/>
    </w:rPr>
  </w:style>
  <w:style w:type="table" w:customStyle="1" w:styleId="126">
    <w:name w:val="网格型2"/>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7">
    <w:name w:val="日期 Char1"/>
    <w:qFormat/>
    <w:uiPriority w:val="0"/>
    <w:rPr>
      <w:rFonts w:eastAsia="仿宋_GB2312"/>
      <w:sz w:val="32"/>
    </w:rPr>
  </w:style>
  <w:style w:type="character" w:customStyle="1" w:styleId="128">
    <w:name w:val="页脚 Char1"/>
    <w:basedOn w:val="37"/>
    <w:qFormat/>
    <w:uiPriority w:val="99"/>
    <w:rPr>
      <w:rFonts w:eastAsia="仿宋_GB2312"/>
      <w:sz w:val="18"/>
    </w:rPr>
  </w:style>
  <w:style w:type="character" w:customStyle="1" w:styleId="129">
    <w:name w:val="批注框文本 Char1"/>
    <w:basedOn w:val="37"/>
    <w:qFormat/>
    <w:uiPriority w:val="99"/>
    <w:rPr>
      <w:rFonts w:eastAsia="仿宋_GB2312"/>
      <w:sz w:val="18"/>
      <w:szCs w:val="18"/>
    </w:rPr>
  </w:style>
  <w:style w:type="character" w:customStyle="1" w:styleId="130">
    <w:name w:val="批注文字 字符"/>
    <w:qFormat/>
    <w:uiPriority w:val="99"/>
    <w:rPr>
      <w:kern w:val="2"/>
      <w:sz w:val="21"/>
      <w:szCs w:val="24"/>
    </w:rPr>
  </w:style>
  <w:style w:type="character" w:customStyle="1" w:styleId="131">
    <w:name w:val="标题 字符1"/>
    <w:basedOn w:val="37"/>
    <w:qFormat/>
    <w:uiPriority w:val="0"/>
    <w:rPr>
      <w:rFonts w:asciiTheme="majorHAnsi" w:hAnsiTheme="majorHAnsi" w:eastAsiaTheme="majorEastAsia" w:cstheme="majorBidi"/>
      <w:b/>
      <w:bCs/>
      <w:sz w:val="32"/>
      <w:szCs w:val="32"/>
    </w:rPr>
  </w:style>
  <w:style w:type="paragraph" w:customStyle="1" w:styleId="132">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33">
    <w:name w:val="列出段落1"/>
    <w:basedOn w:val="1"/>
    <w:qFormat/>
    <w:uiPriority w:val="0"/>
    <w:pPr>
      <w:snapToGrid w:val="0"/>
      <w:ind w:firstLine="420" w:firstLineChars="200"/>
    </w:pPr>
    <w:rPr>
      <w:rFonts w:ascii="宋体" w:hAnsi="宋体"/>
      <w:kern w:val="24"/>
      <w:sz w:val="24"/>
    </w:rPr>
  </w:style>
  <w:style w:type="paragraph" w:customStyle="1" w:styleId="134">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35">
    <w:name w:val="网格型12"/>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网格型3"/>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
    <w:name w:val="网格型4"/>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网格型5"/>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
    <w:name w:val="网格型6"/>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
    <w:name w:val="网格型7"/>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
    <w:name w:val="网格型8"/>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
    <w:name w:val="网格型9"/>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
    <w:name w:val="网格型10"/>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
    <w:name w:val="网格型11"/>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
    <w:name w:val="网格型13"/>
    <w:basedOn w:val="3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7">
    <w:name w:val="文档结构图 字符1"/>
    <w:basedOn w:val="37"/>
    <w:qFormat/>
    <w:uiPriority w:val="99"/>
    <w:rPr>
      <w:rFonts w:ascii="Microsoft YaHei UI" w:eastAsia="Microsoft YaHei UI"/>
      <w:sz w:val="18"/>
      <w:szCs w:val="18"/>
    </w:rPr>
  </w:style>
  <w:style w:type="character" w:customStyle="1" w:styleId="148">
    <w:name w:val="正文文本 字符2"/>
    <w:basedOn w:val="37"/>
    <w:semiHidden/>
    <w:qFormat/>
    <w:uiPriority w:val="99"/>
    <w:rPr>
      <w:rFonts w:eastAsia="仿宋_GB2312"/>
      <w:sz w:val="32"/>
    </w:rPr>
  </w:style>
  <w:style w:type="character" w:customStyle="1" w:styleId="149">
    <w:name w:val="正文文本 3 字符1"/>
    <w:basedOn w:val="37"/>
    <w:semiHidden/>
    <w:qFormat/>
    <w:uiPriority w:val="99"/>
    <w:rPr>
      <w:rFonts w:eastAsia="仿宋_GB2312"/>
      <w:sz w:val="16"/>
      <w:szCs w:val="16"/>
    </w:rPr>
  </w:style>
  <w:style w:type="character" w:customStyle="1" w:styleId="150">
    <w:name w:val="正文文本缩进 字符1"/>
    <w:basedOn w:val="37"/>
    <w:semiHidden/>
    <w:qFormat/>
    <w:uiPriority w:val="99"/>
    <w:rPr>
      <w:rFonts w:eastAsia="仿宋_GB2312"/>
      <w:sz w:val="32"/>
    </w:rPr>
  </w:style>
  <w:style w:type="character" w:customStyle="1" w:styleId="151">
    <w:name w:val="正文文本 2 字符1"/>
    <w:basedOn w:val="37"/>
    <w:semiHidden/>
    <w:qFormat/>
    <w:uiPriority w:val="99"/>
    <w:rPr>
      <w:rFonts w:eastAsia="仿宋_GB2312"/>
      <w:sz w:val="32"/>
    </w:rPr>
  </w:style>
  <w:style w:type="character" w:customStyle="1" w:styleId="152">
    <w:name w:val="正文文本缩进 2 字符1"/>
    <w:basedOn w:val="37"/>
    <w:semiHidden/>
    <w:qFormat/>
    <w:uiPriority w:val="99"/>
    <w:rPr>
      <w:rFonts w:eastAsia="仿宋_GB2312"/>
      <w:sz w:val="32"/>
    </w:rPr>
  </w:style>
  <w:style w:type="character" w:customStyle="1" w:styleId="153">
    <w:name w:val="正文文本缩进 3 字符1"/>
    <w:basedOn w:val="37"/>
    <w:semiHidden/>
    <w:qFormat/>
    <w:uiPriority w:val="99"/>
    <w:rPr>
      <w:rFonts w:eastAsia="仿宋_GB2312"/>
      <w:sz w:val="16"/>
      <w:szCs w:val="16"/>
    </w:rPr>
  </w:style>
  <w:style w:type="table" w:customStyle="1" w:styleId="154">
    <w:name w:val="网格型14"/>
    <w:basedOn w:val="3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
    <w:name w:val="网格型15"/>
    <w:basedOn w:val="3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Balloon Text Char1"/>
    <w:basedOn w:val="37"/>
    <w:qFormat/>
    <w:uiPriority w:val="99"/>
    <w:rPr>
      <w:rFonts w:cs="Times New Roman"/>
      <w:sz w:val="2"/>
    </w:rPr>
  </w:style>
  <w:style w:type="paragraph" w:customStyle="1" w:styleId="157">
    <w:name w:val="Char2"/>
    <w:basedOn w:val="1"/>
    <w:qFormat/>
    <w:uiPriority w:val="0"/>
  </w:style>
  <w:style w:type="character" w:customStyle="1" w:styleId="158">
    <w:name w:val="Document Map Char1"/>
    <w:basedOn w:val="37"/>
    <w:qFormat/>
    <w:uiPriority w:val="99"/>
    <w:rPr>
      <w:rFonts w:ascii="Times New Roman" w:hAnsi="Times New Roman" w:cs="Times New Roman"/>
      <w:sz w:val="2"/>
    </w:rPr>
  </w:style>
  <w:style w:type="paragraph" w:customStyle="1" w:styleId="159">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60">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61">
    <w:name w:val="标题 1 字符"/>
    <w:qFormat/>
    <w:uiPriority w:val="9"/>
    <w:rPr>
      <w:rFonts w:eastAsia="方正小标宋简体"/>
      <w:kern w:val="44"/>
      <w:sz w:val="36"/>
      <w:szCs w:val="44"/>
    </w:rPr>
  </w:style>
  <w:style w:type="paragraph" w:customStyle="1" w:styleId="162">
    <w:name w:val="Table Text"/>
    <w:basedOn w:val="1"/>
    <w:semiHidden/>
    <w:qFormat/>
    <w:uiPriority w:val="0"/>
    <w:rPr>
      <w:rFonts w:ascii="宋体" w:hAnsi="宋体" w:cs="宋体"/>
    </w:rPr>
  </w:style>
  <w:style w:type="character" w:customStyle="1" w:styleId="163">
    <w:name w:val="正文文本 Char2"/>
    <w:qFormat/>
    <w:uiPriority w:val="0"/>
    <w:rPr>
      <w:rFonts w:eastAsia="宋体"/>
      <w:kern w:val="2"/>
      <w:sz w:val="21"/>
      <w:szCs w:val="24"/>
      <w:lang w:val="en-US" w:eastAsia="zh-CN" w:bidi="ar-SA"/>
    </w:rPr>
  </w:style>
  <w:style w:type="paragraph" w:customStyle="1" w:styleId="164">
    <w:name w:val="Char Char Char Char Char Char2"/>
    <w:basedOn w:val="1"/>
    <w:qFormat/>
    <w:uiPriority w:val="0"/>
  </w:style>
  <w:style w:type="paragraph" w:customStyle="1" w:styleId="165">
    <w:name w:val="Char Char Char1 Char Char Char Char2"/>
    <w:basedOn w:val="1"/>
    <w:qFormat/>
    <w:uiPriority w:val="0"/>
    <w:rPr>
      <w:rFonts w:ascii="Arial" w:hAnsi="Arial" w:cs="Arial"/>
      <w:sz w:val="20"/>
      <w:szCs w:val="20"/>
    </w:rPr>
  </w:style>
  <w:style w:type="paragraph" w:customStyle="1" w:styleId="166">
    <w:name w:val="Char Char Char Char Char Char Char Char Char Char Char Char Char Char Char Char2"/>
    <w:basedOn w:val="1"/>
    <w:qFormat/>
    <w:uiPriority w:val="0"/>
  </w:style>
  <w:style w:type="paragraph" w:customStyle="1" w:styleId="167">
    <w:name w:val="_Style 121"/>
    <w:basedOn w:val="1"/>
    <w:next w:val="1"/>
    <w:autoRedefine/>
    <w:unhideWhenUsed/>
    <w:qFormat/>
    <w:uiPriority w:val="39"/>
    <w:pPr>
      <w:ind w:left="420" w:leftChars="200"/>
    </w:pPr>
  </w:style>
  <w:style w:type="character" w:customStyle="1" w:styleId="168">
    <w:name w:val="未处理的提及2"/>
    <w:semiHidden/>
    <w:unhideWhenUsed/>
    <w:qFormat/>
    <w:uiPriority w:val="99"/>
    <w:rPr>
      <w:color w:val="605E5C"/>
      <w:shd w:val="clear" w:color="auto" w:fill="E1DFDD"/>
    </w:rPr>
  </w:style>
  <w:style w:type="table" w:customStyle="1" w:styleId="169">
    <w:name w:val="彩色网格 - 着色 11"/>
    <w:basedOn w:val="34"/>
    <w:semiHidden/>
    <w:unhideWhenUsed/>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9E2F3"/>
    </w:tcPr>
    <w:tblStylePr w:type="firstRow">
      <w:tcPr>
        <w:shd w:val="clear" w:color="auto" w:fill="B4C6E7"/>
      </w:tcPr>
    </w:tblStylePr>
    <w:tblStylePr w:type="lastRow">
      <w:tcPr>
        <w:shd w:val="clear" w:color="auto" w:fill="B4C6E7"/>
      </w:tcPr>
    </w:tblStylePr>
    <w:tblStylePr w:type="firstCol">
      <w:tcPr>
        <w:shd w:val="clear" w:color="auto" w:fill="2F5496"/>
      </w:tcPr>
    </w:tblStylePr>
    <w:tblStylePr w:type="lastCol">
      <w:tcPr>
        <w:shd w:val="clear" w:color="auto" w:fill="2F5496"/>
      </w:tcPr>
    </w:tblStylePr>
    <w:tblStylePr w:type="band1Vert">
      <w:tcPr>
        <w:shd w:val="clear" w:color="auto" w:fill="A1B8E1"/>
      </w:tcPr>
    </w:tblStylePr>
    <w:tblStylePr w:type="band1Horz">
      <w:tcPr>
        <w:shd w:val="clear" w:color="auto" w:fill="A1B8E1"/>
      </w:tcPr>
    </w:tblStylePr>
  </w:style>
  <w:style w:type="character" w:customStyle="1" w:styleId="170">
    <w:name w:val="15"/>
    <w:basedOn w:val="37"/>
    <w:qFormat/>
    <w:uiPriority w:val="0"/>
    <w:rPr>
      <w:rFonts w:hint="default" w:ascii="Times New Roman" w:hAnsi="Times New Roman" w:cs="Times New Roman"/>
    </w:rPr>
  </w:style>
  <w:style w:type="character" w:customStyle="1" w:styleId="171">
    <w:name w:val="10"/>
    <w:basedOn w:val="37"/>
    <w:qFormat/>
    <w:uiPriority w:val="0"/>
    <w:rPr>
      <w:rFonts w:hint="default" w:ascii="Times New Roman" w:hAnsi="Times New Roman" w:cs="Times New Roman"/>
    </w:rPr>
  </w:style>
  <w:style w:type="table" w:customStyle="1" w:styleId="172">
    <w:name w:val="Table Normal"/>
    <w:unhideWhenUsed/>
    <w:qFormat/>
    <w:uiPriority w:val="0"/>
    <w:rPr>
      <w:rFonts w:ascii="Times New Roman" w:hAnsi="Times New Roman"/>
    </w:rPr>
    <w:tblPr>
      <w:tblCellMar>
        <w:top w:w="0" w:type="dxa"/>
        <w:left w:w="0" w:type="dxa"/>
        <w:bottom w:w="0" w:type="dxa"/>
        <w:right w:w="0" w:type="dxa"/>
      </w:tblCellMar>
    </w:tblPr>
  </w:style>
  <w:style w:type="paragraph" w:customStyle="1" w:styleId="173">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 w:type="character" w:customStyle="1" w:styleId="174">
    <w:name w:val="正文首行缩进 2 Char"/>
    <w:basedOn w:val="48"/>
    <w:link w:val="33"/>
    <w:qFormat/>
    <w:uiPriority w:val="0"/>
    <w:rPr>
      <w:rFonts w:ascii="Times New Roman" w:hAnsi="Times New Roman" w:eastAsia="宋体" w:cs="Times New Roman"/>
      <w:kern w:val="2"/>
      <w:sz w:val="21"/>
      <w:szCs w:val="24"/>
    </w:rPr>
  </w:style>
  <w:style w:type="character" w:customStyle="1" w:styleId="175">
    <w:name w:val="标题 1 Char1"/>
    <w:qFormat/>
    <w:locked/>
    <w:uiPriority w:val="9"/>
    <w:rPr>
      <w:rFonts w:eastAsia="方正小标宋简体"/>
      <w:kern w:val="44"/>
      <w:sz w:val="36"/>
      <w:szCs w:val="44"/>
    </w:rPr>
  </w:style>
  <w:style w:type="paragraph" w:customStyle="1" w:styleId="176">
    <w:name w:val="_Style 3"/>
    <w:basedOn w:val="2"/>
    <w:next w:val="1"/>
    <w:unhideWhenUsed/>
    <w:qFormat/>
    <w:uiPriority w:val="39"/>
    <w:pPr>
      <w:widowControl/>
      <w:spacing w:before="240" w:beforeLines="0" w:line="259" w:lineRule="auto"/>
      <w:jc w:val="left"/>
      <w:outlineLvl w:val="9"/>
    </w:pPr>
    <w:rPr>
      <w:rFonts w:ascii="等线 Light" w:hAnsi="等线 Light" w:eastAsia="等线 Light"/>
      <w:color w:val="2E74B5"/>
      <w:kern w:val="0"/>
      <w:sz w:val="32"/>
      <w:szCs w:val="32"/>
    </w:rPr>
  </w:style>
  <w:style w:type="character" w:customStyle="1" w:styleId="177">
    <w:name w:val="font41"/>
    <w:qFormat/>
    <w:uiPriority w:val="0"/>
    <w:rPr>
      <w:rFonts w:hint="default" w:ascii="Times New Roman" w:hAnsi="Times New Roman" w:cs="Times New Roman"/>
      <w:color w:val="000000"/>
      <w:sz w:val="21"/>
      <w:szCs w:val="21"/>
      <w:u w:val="none"/>
    </w:rPr>
  </w:style>
  <w:style w:type="character" w:customStyle="1" w:styleId="178">
    <w:name w:val="font51"/>
    <w:qFormat/>
    <w:uiPriority w:val="0"/>
    <w:rPr>
      <w:rFonts w:hint="eastAsia" w:ascii="宋体" w:hAnsi="宋体" w:eastAsia="宋体" w:cs="宋体"/>
      <w:color w:val="000000"/>
      <w:sz w:val="21"/>
      <w:szCs w:val="21"/>
      <w:u w:val="none"/>
    </w:rPr>
  </w:style>
  <w:style w:type="character" w:customStyle="1" w:styleId="179">
    <w:name w:val="font11"/>
    <w:qFormat/>
    <w:uiPriority w:val="0"/>
    <w:rPr>
      <w:rFonts w:hint="eastAsia" w:ascii="宋体" w:hAnsi="宋体" w:eastAsia="宋体" w:cs="宋体"/>
      <w:b/>
      <w:color w:val="000000"/>
      <w:sz w:val="21"/>
      <w:szCs w:val="21"/>
      <w:u w:val="none"/>
    </w:rPr>
  </w:style>
  <w:style w:type="character" w:customStyle="1" w:styleId="180">
    <w:name w:val="font61"/>
    <w:qFormat/>
    <w:uiPriority w:val="0"/>
    <w:rPr>
      <w:rFonts w:hint="eastAsia" w:ascii="宋体" w:hAnsi="宋体" w:eastAsia="宋体" w:cs="宋体"/>
      <w:color w:val="000000"/>
      <w:sz w:val="21"/>
      <w:szCs w:val="21"/>
      <w:u w:val="none"/>
    </w:rPr>
  </w:style>
  <w:style w:type="character" w:customStyle="1" w:styleId="181">
    <w:name w:val="font21"/>
    <w:qFormat/>
    <w:uiPriority w:val="0"/>
    <w:rPr>
      <w:rFonts w:hint="eastAsia" w:ascii="宋体" w:hAnsi="宋体" w:eastAsia="宋体" w:cs="宋体"/>
      <w:b/>
      <w:color w:val="000000"/>
      <w:sz w:val="21"/>
      <w:szCs w:val="21"/>
      <w:u w:val="none"/>
    </w:rPr>
  </w:style>
  <w:style w:type="character" w:customStyle="1" w:styleId="182">
    <w:name w:val="标题 5 Char"/>
    <w:basedOn w:val="37"/>
    <w:link w:val="6"/>
    <w:qFormat/>
    <w:uiPriority w:val="9"/>
    <w:rPr>
      <w:rFonts w:ascii="Times New Roman" w:hAnsi="Times New Roman"/>
      <w:b/>
      <w:bCs/>
      <w:kern w:val="2"/>
      <w:sz w:val="28"/>
      <w:szCs w:val="28"/>
    </w:rPr>
  </w:style>
  <w:style w:type="character" w:customStyle="1" w:styleId="183">
    <w:name w:val="标题 6 Char"/>
    <w:basedOn w:val="37"/>
    <w:link w:val="7"/>
    <w:qFormat/>
    <w:uiPriority w:val="0"/>
    <w:rPr>
      <w:rFonts w:asciiTheme="majorHAnsi" w:hAnsiTheme="majorHAnsi" w:eastAsiaTheme="majorEastAsia" w:cstheme="majorBidi"/>
      <w:b/>
      <w:bCs/>
      <w:kern w:val="2"/>
      <w:sz w:val="24"/>
      <w:szCs w:val="24"/>
    </w:rPr>
  </w:style>
  <w:style w:type="paragraph" w:customStyle="1" w:styleId="184">
    <w:name w:val="表段"/>
    <w:qFormat/>
    <w:uiPriority w:val="0"/>
    <w:pPr>
      <w:adjustRightInd w:val="0"/>
      <w:spacing w:line="260" w:lineRule="exact"/>
      <w:ind w:firstLine="170"/>
      <w:jc w:val="both"/>
    </w:pPr>
    <w:rPr>
      <w:rFonts w:ascii="Times New Roman" w:hAnsi="Times New Roman" w:eastAsia="宋体" w:cs="宋体"/>
      <w:sz w:val="15"/>
      <w:lang w:val="en-US" w:eastAsia="zh-CN" w:bidi="ar-SA"/>
    </w:rPr>
  </w:style>
  <w:style w:type="character" w:customStyle="1" w:styleId="185">
    <w:name w:val="标题 Char2"/>
    <w:qFormat/>
    <w:locked/>
    <w:uiPriority w:val="0"/>
    <w:rPr>
      <w:rFonts w:ascii="方正小标宋简体" w:hAnsi="方正小标宋简体" w:eastAsia="方正小标宋简体"/>
      <w:bCs/>
      <w:sz w:val="44"/>
      <w:szCs w:val="32"/>
    </w:rPr>
  </w:style>
  <w:style w:type="character" w:customStyle="1" w:styleId="186">
    <w:name w:val="正文文本 3 Char2"/>
    <w:qFormat/>
    <w:locked/>
    <w:uiPriority w:val="0"/>
    <w:rPr>
      <w:rFonts w:eastAsia="仿宋_GB2312"/>
      <w:color w:val="000000"/>
      <w:kern w:val="2"/>
      <w:sz w:val="28"/>
      <w:szCs w:val="24"/>
    </w:rPr>
  </w:style>
  <w:style w:type="character" w:customStyle="1" w:styleId="187">
    <w:name w:val="标题 2 字符"/>
    <w:qFormat/>
    <w:uiPriority w:val="9"/>
    <w:rPr>
      <w:rFonts w:hint="eastAsia" w:ascii="楷体_GB2312" w:hAnsi="楷体_GB2312" w:eastAsia="楷体_GB2312"/>
      <w:bCs/>
      <w:kern w:val="2"/>
      <w:sz w:val="32"/>
      <w:szCs w:val="32"/>
    </w:rPr>
  </w:style>
  <w:style w:type="character" w:customStyle="1" w:styleId="188">
    <w:name w:val="font71"/>
    <w:qFormat/>
    <w:uiPriority w:val="0"/>
    <w:rPr>
      <w:rFonts w:hint="default" w:ascii="Times New Roman" w:hAnsi="Times New Roman" w:cs="Times New Roman"/>
      <w:color w:val="000000"/>
      <w:sz w:val="21"/>
      <w:szCs w:val="21"/>
      <w:u w:val="none"/>
    </w:rPr>
  </w:style>
  <w:style w:type="character" w:customStyle="1" w:styleId="189">
    <w:name w:val="font31"/>
    <w:qFormat/>
    <w:uiPriority w:val="0"/>
    <w:rPr>
      <w:rFonts w:hint="eastAsia" w:ascii="方正黑体简体" w:hAnsi="方正黑体简体" w:eastAsia="方正黑体简体" w:cs="方正黑体简体"/>
      <w:color w:val="000000"/>
      <w:sz w:val="24"/>
      <w:szCs w:val="24"/>
      <w:u w:val="none"/>
    </w:rPr>
  </w:style>
  <w:style w:type="character" w:customStyle="1" w:styleId="190">
    <w:name w:val="正文文本 2 Char2"/>
    <w:qFormat/>
    <w:locked/>
    <w:uiPriority w:val="0"/>
    <w:rPr>
      <w:rFonts w:ascii="方正小标宋简体" w:hAnsi="华文中宋" w:eastAsia="方正小标宋简体"/>
      <w:kern w:val="2"/>
      <w:sz w:val="44"/>
      <w:szCs w:val="44"/>
    </w:rPr>
  </w:style>
  <w:style w:type="character" w:customStyle="1" w:styleId="191">
    <w:name w:val="font01"/>
    <w:qFormat/>
    <w:uiPriority w:val="0"/>
    <w:rPr>
      <w:rFonts w:hint="default" w:ascii="Times New Roman" w:hAnsi="Times New Roman" w:cs="Times New Roman"/>
      <w:color w:val="000000"/>
      <w:sz w:val="24"/>
      <w:szCs w:val="24"/>
      <w:u w:val="none"/>
    </w:rPr>
  </w:style>
  <w:style w:type="paragraph" w:customStyle="1" w:styleId="192">
    <w:name w:val="修订2"/>
    <w:hidden/>
    <w:qFormat/>
    <w:uiPriority w:val="99"/>
    <w:rPr>
      <w:rFonts w:ascii="Times New Roman" w:hAnsi="Times New Roman" w:eastAsia="仿宋_GB2312" w:cs="Times New Roman"/>
      <w:sz w:val="32"/>
      <w:lang w:val="en-US" w:eastAsia="zh-CN" w:bidi="ar-SA"/>
    </w:rPr>
  </w:style>
  <w:style w:type="table" w:customStyle="1" w:styleId="193">
    <w:name w:val="网格型91"/>
    <w:basedOn w:val="3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4">
    <w:name w:val="Revision"/>
    <w:unhideWhenUsed/>
    <w:qFormat/>
    <w:uiPriority w:val="99"/>
    <w:rPr>
      <w:rFonts w:ascii="Arial" w:hAnsi="Arial" w:eastAsia="Arial" w:cs="Arial"/>
      <w:snapToGrid w:val="0"/>
      <w:color w:val="000000"/>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63B11-79E4-4BDA-92C4-6EFACC311B7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16080</Words>
  <Characters>17004</Characters>
  <Lines>383</Lines>
  <Paragraphs>107</Paragraphs>
  <TotalTime>7</TotalTime>
  <ScaleCrop>false</ScaleCrop>
  <LinksUpToDate>false</LinksUpToDate>
  <CharactersWithSpaces>17636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2025-08-27T09:13:00Z</dcterms:created>
  <dc:creator>zhangdalu</dc:creator>
  <cp:lastModifiedBy>Jessie</cp:lastModifiedBy>
  <cp:lastPrinted>2025-09-15T08:15:00Z</cp:lastPrinted>
  <dcterms:modified xsi:type="dcterms:W3CDTF">2026-04-30T04:59:34Z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1B8CDCEE5B6D4FC391688909AC84F810_12</vt:lpwstr>
  </property>
</Properties>
</file>