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17713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5624375"/>
      <w:bookmarkStart w:id="1" w:name="_Toc100676348"/>
      <w:bookmarkStart w:id="2" w:name="_Toc96698767"/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公路隧道工程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）</w:t>
      </w:r>
      <w:bookmarkEnd w:id="0"/>
      <w:bookmarkEnd w:id="1"/>
    </w:p>
    <w:bookmarkEnd w:id="2"/>
    <w:p w14:paraId="1D4BFCB1">
      <w:pPr>
        <w:pStyle w:val="11"/>
        <w:spacing w:line="500" w:lineRule="exact"/>
        <w:ind w:firstLine="48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B</w:t>
      </w:r>
      <w:r>
        <w:rPr>
          <w:rFonts w:ascii="Times New Roman" w:hAnsi="Times New Roman" w:eastAsiaTheme="minorEastAsia"/>
          <w:sz w:val="24"/>
          <w:szCs w:val="24"/>
        </w:rPr>
        <w:t>.1  复查组应对反映、证实申报工程实体质量水平及其安全性、可靠性的相关信息、数据进行记录，并作为复查报告的附件一并提交</w:t>
      </w:r>
      <w:r>
        <w:rPr>
          <w:rFonts w:hint="eastAsia" w:ascii="Times New Roman" w:hAnsi="Times New Roman" w:eastAsia="宋体"/>
          <w:sz w:val="24"/>
          <w:szCs w:val="24"/>
          <w:lang w:val="zh-CN"/>
        </w:rPr>
        <w:t>国家优质工程奖评选工作办公室</w:t>
      </w:r>
      <w:r>
        <w:rPr>
          <w:rFonts w:ascii="Times New Roman" w:hAnsi="Times New Roman" w:eastAsiaTheme="minorEastAsia"/>
          <w:sz w:val="24"/>
          <w:szCs w:val="24"/>
        </w:rPr>
        <w:t>，以备进一步核查。</w:t>
      </w:r>
    </w:p>
    <w:p w14:paraId="35D6FB41">
      <w:pPr>
        <w:pStyle w:val="11"/>
        <w:spacing w:line="500" w:lineRule="exact"/>
        <w:ind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B.2  重要信息及数据复查记录应由复查专家签字。</w:t>
      </w:r>
    </w:p>
    <w:p w14:paraId="52E9079C">
      <w:pPr>
        <w:pStyle w:val="11"/>
        <w:spacing w:line="500" w:lineRule="exact"/>
        <w:ind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B.3  具体填写要求见表B的备注栏。</w:t>
      </w:r>
    </w:p>
    <w:p w14:paraId="4472F18D">
      <w:pPr>
        <w:pStyle w:val="11"/>
        <w:spacing w:line="500" w:lineRule="exact"/>
        <w:ind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B.4  无信息或数据的项目，在备注栏注明原因。</w:t>
      </w:r>
    </w:p>
    <w:p w14:paraId="4CFA88CC">
      <w:pPr>
        <w:pStyle w:val="11"/>
        <w:spacing w:line="500" w:lineRule="exact"/>
        <w:ind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B.5  表B中所列信息及数据为一般公路隧道工程中常见信息及数据，如申报工程还有其他主要信息或数据时，复查组对表B进行补充。</w:t>
      </w:r>
    </w:p>
    <w:p w14:paraId="3A6CC018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.6</w:t>
      </w:r>
      <w:r>
        <w:rPr>
          <w:rFonts w:hint="eastAsia" w:ascii="Times New Roman" w:hAnsi="Times New Roman" w:eastAsia="宋体"/>
          <w:sz w:val="24"/>
          <w:szCs w:val="24"/>
        </w:rPr>
        <w:t xml:space="preserve">  表中“有关数据及结论”一栏中的“结论：”系指相应检测、试验的结论。</w:t>
      </w:r>
    </w:p>
    <w:p w14:paraId="64316252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8A722D6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326201E7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</w:rPr>
      </w:pPr>
      <w:r>
        <w:rPr>
          <w:rFonts w:hint="eastAsia" w:ascii="Times New Roman" w:hAnsi="Times New Roman" w:eastAsia="宋体"/>
          <w:b/>
          <w:sz w:val="24"/>
        </w:rPr>
        <w:t>表B  工程有关数据（公路隧道工程）</w:t>
      </w:r>
    </w:p>
    <w:tbl>
      <w:tblPr>
        <w:tblStyle w:val="2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145"/>
        <w:gridCol w:w="5287"/>
        <w:gridCol w:w="1839"/>
      </w:tblGrid>
      <w:tr w14:paraId="58F6C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6D53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工程名称</w:t>
            </w:r>
          </w:p>
        </w:tc>
        <w:tc>
          <w:tcPr>
            <w:tcW w:w="4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A4AA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14:paraId="05BAD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2DB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8A41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C52A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D0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14:paraId="03B9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2FC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7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隧道整体外观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4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63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</w:p>
        </w:tc>
      </w:tr>
      <w:tr w14:paraId="749E6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0B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C3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沉降变形观测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4F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观测点数量：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个</w:t>
            </w:r>
          </w:p>
          <w:p w14:paraId="564DC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观测次数：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次</w:t>
            </w:r>
          </w:p>
          <w:p w14:paraId="0290C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最大沉降量：</w:t>
            </w:r>
            <w:r>
              <w:rPr>
                <w:szCs w:val="21"/>
              </w:rPr>
              <w:t xml:space="preserve">           mm</w:t>
            </w:r>
          </w:p>
          <w:p w14:paraId="6E175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最小沉降量：</w:t>
            </w:r>
            <w:r>
              <w:rPr>
                <w:szCs w:val="21"/>
              </w:rPr>
              <w:t xml:space="preserve">           mm</w:t>
            </w:r>
          </w:p>
          <w:p w14:paraId="511BF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最后一次观测周期：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天</w:t>
            </w:r>
          </w:p>
          <w:p w14:paraId="24D51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最后一次观测周期内的沉降速率：</w:t>
            </w:r>
            <w:r>
              <w:rPr>
                <w:szCs w:val="21"/>
              </w:rPr>
              <w:t xml:space="preserve">        mm/d</w:t>
            </w:r>
          </w:p>
          <w:p w14:paraId="21AB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25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【要求】群体建筑应说明每个建筑物的观测点数量。</w:t>
            </w:r>
          </w:p>
        </w:tc>
      </w:tr>
      <w:tr w14:paraId="2009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D4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C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主体结构钢筋复试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8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进场数量：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吨</w:t>
            </w:r>
          </w:p>
          <w:p w14:paraId="5380A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进场批次：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批</w:t>
            </w:r>
          </w:p>
          <w:p w14:paraId="0831B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复试组数：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</w:t>
            </w:r>
          </w:p>
          <w:p w14:paraId="18785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B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</w:p>
        </w:tc>
      </w:tr>
      <w:tr w14:paraId="1817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22FE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钢筋接头力学性能试验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17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单面搭接焊接头数量：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  <w:p w14:paraId="057EA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双面搭接焊接头数量：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  <w:p w14:paraId="1DB35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闪光对焊接头数量：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  <w:p w14:paraId="62236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电渣压力焊接头数量：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  <w:p w14:paraId="78BF6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直螺纹接头数量：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  <w:p w14:paraId="74D3A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冷挤压接头数量：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个，试验组数：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组，结论：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1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【要求】不涉及的接头形式应删除。</w:t>
            </w:r>
          </w:p>
        </w:tc>
      </w:tr>
      <w:tr w14:paraId="39FC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573B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3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钢筋保护层厚度检测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5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检查数量：       点</w:t>
            </w:r>
          </w:p>
          <w:p w14:paraId="2EFF4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检查部位：  </w:t>
            </w:r>
          </w:p>
          <w:p w14:paraId="55E94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实测最大偏差：     mm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33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</w:p>
        </w:tc>
      </w:tr>
      <w:tr w14:paraId="01711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6EA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7B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抗渗混凝土试块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7E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抗渗等级：</w:t>
            </w:r>
            <w:r>
              <w:rPr>
                <w:szCs w:val="21"/>
              </w:rPr>
              <w:t>P</w:t>
            </w:r>
          </w:p>
          <w:p w14:paraId="51460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总量：</w:t>
            </w:r>
            <w:r>
              <w:rPr>
                <w:szCs w:val="21"/>
              </w:rPr>
              <w:t xml:space="preserve">          m</w:t>
            </w:r>
            <w:r>
              <w:rPr>
                <w:szCs w:val="21"/>
                <w:vertAlign w:val="superscript"/>
              </w:rPr>
              <w:t>3</w:t>
            </w:r>
          </w:p>
          <w:p w14:paraId="5BD96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取样组数：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组</w:t>
            </w:r>
          </w:p>
          <w:p w14:paraId="77777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9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【要求】当采用多种抗渗等级的混凝土时，应分别列出。</w:t>
            </w:r>
          </w:p>
        </w:tc>
      </w:tr>
      <w:tr w14:paraId="0C8E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D00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D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主体结构混凝土标养试块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BE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混凝土总量：</w:t>
            </w:r>
            <w:r>
              <w:rPr>
                <w:szCs w:val="21"/>
              </w:rPr>
              <w:t xml:space="preserve">    m</w:t>
            </w:r>
            <w:r>
              <w:rPr>
                <w:szCs w:val="21"/>
                <w:vertAlign w:val="superscript"/>
              </w:rPr>
              <w:t>3</w:t>
            </w:r>
          </w:p>
          <w:p w14:paraId="6FD13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混凝土强度等级：</w:t>
            </w:r>
          </w:p>
          <w:p w14:paraId="45F5C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组，评定结果：</w:t>
            </w:r>
          </w:p>
          <w:p w14:paraId="62E02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组，评定结果：</w:t>
            </w:r>
          </w:p>
          <w:p w14:paraId="0DED8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D1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【要求】应分别列出不同强度等级混凝土的情况。</w:t>
            </w:r>
          </w:p>
        </w:tc>
      </w:tr>
      <w:tr w14:paraId="7F34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4D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B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主体结构混凝土同条件试块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A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组，评定结果：</w:t>
            </w:r>
          </w:p>
          <w:p w14:paraId="69398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组，评定结果：</w:t>
            </w:r>
          </w:p>
          <w:p w14:paraId="0ACA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57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【要求】应分别列出不同强度等级混凝土的情况。</w:t>
            </w:r>
          </w:p>
        </w:tc>
      </w:tr>
      <w:tr w14:paraId="00E3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64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7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防水材料复试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F9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材料名称：</w:t>
            </w:r>
          </w:p>
          <w:p w14:paraId="15189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进场数量：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卷（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>）</w:t>
            </w:r>
          </w:p>
          <w:p w14:paraId="5F45A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进场批次：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批</w:t>
            </w:r>
          </w:p>
          <w:p w14:paraId="5E2F3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复试组数：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</w:t>
            </w:r>
          </w:p>
          <w:p w14:paraId="28165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F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【要求】当采用多种防水材料时，应分别列出。</w:t>
            </w:r>
          </w:p>
        </w:tc>
      </w:tr>
      <w:tr w14:paraId="2860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42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D3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防水性能试验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F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防水数量：</w:t>
            </w:r>
          </w:p>
          <w:p w14:paraId="23089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试验方法：</w:t>
            </w:r>
          </w:p>
          <w:p w14:paraId="5B27F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F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【要求】当采用多种防水材料时，应分别列出。</w:t>
            </w:r>
          </w:p>
        </w:tc>
      </w:tr>
      <w:tr w14:paraId="5998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990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6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隧道防水</w:t>
            </w:r>
          </w:p>
          <w:p w14:paraId="60D05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材料名称：</w:t>
            </w:r>
          </w:p>
          <w:p w14:paraId="0AD9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进场数量：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卷（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>）</w:t>
            </w:r>
          </w:p>
          <w:p w14:paraId="66358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复试组数：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</w:t>
            </w:r>
          </w:p>
          <w:p w14:paraId="1B3B7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D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【要求】当采用多种防水材料时，应分别列出。</w:t>
            </w:r>
          </w:p>
        </w:tc>
      </w:tr>
      <w:tr w14:paraId="7782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32D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2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挂板</w:t>
            </w:r>
          </w:p>
          <w:p w14:paraId="579A7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力学、物理性能检测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14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设计、规范规定：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/>
                <w:szCs w:val="21"/>
              </w:rPr>
              <w:t>（逐项列出）</w:t>
            </w:r>
          </w:p>
          <w:p w14:paraId="56E68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试验、检测结果：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/>
                <w:szCs w:val="21"/>
              </w:rPr>
              <w:t>（逐项列出）</w:t>
            </w:r>
          </w:p>
          <w:p w14:paraId="05302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42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【要求】逐项分别列出。</w:t>
            </w:r>
          </w:p>
        </w:tc>
      </w:tr>
      <w:tr w14:paraId="59D7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43A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0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挂板连接用膨胀螺栓拉拔试验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C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设计值：</w:t>
            </w:r>
          </w:p>
          <w:p w14:paraId="1A85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实测值：</w:t>
            </w:r>
          </w:p>
          <w:p w14:paraId="59D25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检测数量：</w:t>
            </w:r>
          </w:p>
          <w:p w14:paraId="2D845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检测比例：</w:t>
            </w:r>
          </w:p>
          <w:p w14:paraId="4A276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2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</w:p>
        </w:tc>
      </w:tr>
      <w:tr w14:paraId="0DB3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22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2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易燃装饰材料防火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8B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防火材料的合格证：</w:t>
            </w:r>
          </w:p>
          <w:p w14:paraId="63C56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检测报告：</w:t>
            </w:r>
          </w:p>
          <w:p w14:paraId="15E63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施工记录：</w:t>
            </w:r>
          </w:p>
          <w:p w14:paraId="5FC03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A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【要求】核查上述资料的完整性。</w:t>
            </w:r>
          </w:p>
        </w:tc>
      </w:tr>
      <w:tr w14:paraId="612E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6C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材料、设备</w:t>
            </w:r>
          </w:p>
          <w:p w14:paraId="6D5FB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节能复检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5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主要材料、设备节能性能复检情况：</w:t>
            </w:r>
          </w:p>
          <w:p w14:paraId="4E612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（列出主要材料、设备）</w:t>
            </w:r>
          </w:p>
          <w:p w14:paraId="1B185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2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【要求】分别列出主要材料、设备的复检情况。</w:t>
            </w:r>
          </w:p>
        </w:tc>
      </w:tr>
      <w:tr w14:paraId="4DF4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91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0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构筑物节能工程检测报告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B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</w:t>
            </w:r>
          </w:p>
          <w:p w14:paraId="43E30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检测结论：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5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【要求】按检测项目分别列出。</w:t>
            </w:r>
          </w:p>
        </w:tc>
      </w:tr>
      <w:tr w14:paraId="6B07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A75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E0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沥青混合料面层材料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A6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材料名称：</w:t>
            </w:r>
          </w:p>
          <w:p w14:paraId="4B093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进场数量：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t</w:t>
            </w:r>
          </w:p>
          <w:p w14:paraId="71632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进场批次：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批</w:t>
            </w:r>
          </w:p>
          <w:p w14:paraId="38272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复试组数：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</w:t>
            </w:r>
          </w:p>
          <w:p w14:paraId="157DF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C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</w:p>
        </w:tc>
      </w:tr>
      <w:tr w14:paraId="5AB54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9E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B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沥青混合料面层材料试验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E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矿料级配、沥青含量、马歇尔稳定度、流值、密度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 w14:paraId="48670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沥青砼种类：</w:t>
            </w:r>
          </w:p>
          <w:p w14:paraId="43285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试验组数：</w:t>
            </w:r>
          </w:p>
          <w:p w14:paraId="5CA21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试验结果：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3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【要求】应分别列出不同种类等级材料的情况。</w:t>
            </w:r>
          </w:p>
        </w:tc>
      </w:tr>
      <w:tr w14:paraId="16A1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5C7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A2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水泥混凝土面层材料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E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材料名称：</w:t>
            </w:r>
          </w:p>
          <w:p w14:paraId="652F8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进场数量：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t</w:t>
            </w:r>
          </w:p>
          <w:p w14:paraId="55AD7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进场批次：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批</w:t>
            </w:r>
          </w:p>
          <w:p w14:paraId="1F6EC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复试组数：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组</w:t>
            </w:r>
          </w:p>
          <w:p w14:paraId="3D5F8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09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</w:p>
        </w:tc>
      </w:tr>
      <w:tr w14:paraId="07D2B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D7B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61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水泥混凝土面层材料试验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2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抗压强度、抗弯拉强度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 w14:paraId="3CCB7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强度等级：</w:t>
            </w:r>
          </w:p>
          <w:p w14:paraId="66422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总量：</w:t>
            </w:r>
            <w:r>
              <w:rPr>
                <w:szCs w:val="21"/>
              </w:rPr>
              <w:t xml:space="preserve">          m</w:t>
            </w:r>
            <w:r>
              <w:rPr>
                <w:szCs w:val="21"/>
                <w:vertAlign w:val="superscript"/>
              </w:rPr>
              <w:t>3</w:t>
            </w:r>
          </w:p>
          <w:p w14:paraId="66CBE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取样组数：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组</w:t>
            </w:r>
          </w:p>
          <w:p w14:paraId="444A7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7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【要求】应分别列出不同强度等级材料的情况。</w:t>
            </w:r>
          </w:p>
        </w:tc>
      </w:tr>
      <w:tr w14:paraId="35F6E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67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6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路面功能性试验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7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平整度、弯沉、摩擦系数、渗水等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按车道进行</w:t>
            </w:r>
            <w:r>
              <w:rPr>
                <w:rFonts w:hint="eastAsia"/>
                <w:szCs w:val="21"/>
                <w:lang w:eastAsia="zh-CN"/>
              </w:rPr>
              <w:t>）：</w:t>
            </w:r>
          </w:p>
          <w:p w14:paraId="47404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组数：</w:t>
            </w:r>
          </w:p>
          <w:p w14:paraId="2134C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2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</w:p>
        </w:tc>
      </w:tr>
      <w:tr w14:paraId="2317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166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1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监理资料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5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是否齐全</w:t>
            </w:r>
            <w:r>
              <w:rPr>
                <w:b w:val="0"/>
                <w:bCs w:val="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</w:t>
            </w:r>
            <w:r>
              <w:rPr>
                <w:b w:val="0"/>
                <w:bCs w:val="0"/>
                <w:szCs w:val="21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</w:t>
            </w:r>
            <w:r>
              <w:rPr>
                <w:rFonts w:hint="eastAsia"/>
                <w:b w:val="0"/>
                <w:bCs w:val="0"/>
                <w:szCs w:val="21"/>
                <w:bdr w:val="single" w:color="auto" w:sz="4" w:space="0"/>
              </w:rPr>
              <w:t>否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</w:t>
            </w:r>
          </w:p>
          <w:p w14:paraId="5020A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施工过程中是否存在因质量问题的重大整改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b w:val="0"/>
                <w:bCs w:val="0"/>
                <w:szCs w:val="21"/>
              </w:rPr>
              <w:t xml:space="preserve"> </w:t>
            </w:r>
            <w:r>
              <w:rPr>
                <w:b w:val="0"/>
                <w:bCs w:val="0"/>
                <w:szCs w:val="21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</w:t>
            </w:r>
            <w:r>
              <w:rPr>
                <w:rFonts w:hint="eastAsia"/>
                <w:b w:val="0"/>
                <w:bCs w:val="0"/>
                <w:szCs w:val="21"/>
                <w:bdr w:val="single" w:color="auto" w:sz="4" w:space="0"/>
              </w:rPr>
              <w:t>否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</w:t>
            </w:r>
          </w:p>
          <w:p w14:paraId="28B66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工程是否因质量问题造成的重大设计变更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 w:val="0"/>
                <w:bCs/>
                <w:szCs w:val="21"/>
              </w:rPr>
              <w:t xml:space="preserve">  </w:t>
            </w:r>
            <w:r>
              <w:rPr>
                <w:rFonts w:hint="eastAsia"/>
                <w:b w:val="0"/>
                <w:bCs/>
                <w:szCs w:val="21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/>
                <w:szCs w:val="21"/>
              </w:rPr>
              <w:t xml:space="preserve">   </w:t>
            </w:r>
            <w:r>
              <w:rPr>
                <w:rFonts w:hint="eastAsia"/>
                <w:b w:val="0"/>
                <w:bCs/>
                <w:szCs w:val="21"/>
                <w:bdr w:val="single" w:color="auto" w:sz="4" w:space="0"/>
              </w:rPr>
              <w:t>否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  <w:rPr>
                <w:szCs w:val="21"/>
              </w:rPr>
            </w:pPr>
          </w:p>
        </w:tc>
      </w:tr>
      <w:tr w14:paraId="7CD6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AF231">
            <w:pPr>
              <w:jc w:val="center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6D30">
            <w:pPr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1A0131D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0D6C00B2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292ABC5B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65E47295">
            <w:pPr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6D9519C">
            <w:pPr>
              <w:jc w:val="right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081FE00B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</w:rPr>
      </w:pPr>
    </w:p>
    <w:p w14:paraId="52303D09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</w:rPr>
      </w:pPr>
    </w:p>
    <w:p w14:paraId="105C3FC5">
      <w:pPr>
        <w:widowControl/>
        <w:jc w:val="left"/>
        <w:rPr>
          <w:rFonts w:ascii="Times New Roman" w:hAnsi="Times New Roman" w:eastAsia="宋体"/>
          <w:b/>
          <w:sz w:val="24"/>
        </w:rPr>
      </w:pPr>
      <w:bookmarkStart w:id="4" w:name="_GoBack"/>
      <w:bookmarkEnd w:id="4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A4BB5">
    <w:pPr>
      <w:pStyle w:val="15"/>
      <w:jc w:val="center"/>
    </w:pPr>
    <w:r>
      <w:rPr>
        <w:rStyle w:val="30"/>
        <w:rFonts w:hint="eastAsia" w:ascii="宋体" w:hAnsi="宋体"/>
        <w:sz w:val="22"/>
        <w:szCs w:val="22"/>
      </w:rPr>
      <w:t>·</w:t>
    </w:r>
    <w:r>
      <w:rPr>
        <w:rStyle w:val="30"/>
        <w:sz w:val="22"/>
        <w:szCs w:val="22"/>
      </w:rPr>
      <w:fldChar w:fldCharType="begin"/>
    </w:r>
    <w:r>
      <w:rPr>
        <w:rStyle w:val="30"/>
        <w:sz w:val="22"/>
        <w:szCs w:val="22"/>
      </w:rPr>
      <w:instrText xml:space="preserve">PAGE  </w:instrText>
    </w:r>
    <w:r>
      <w:rPr>
        <w:rStyle w:val="30"/>
        <w:sz w:val="22"/>
        <w:szCs w:val="22"/>
      </w:rPr>
      <w:fldChar w:fldCharType="separate"/>
    </w:r>
    <w:r>
      <w:rPr>
        <w:rStyle w:val="30"/>
        <w:sz w:val="22"/>
        <w:szCs w:val="22"/>
      </w:rPr>
      <w:t>13</w:t>
    </w:r>
    <w:r>
      <w:rPr>
        <w:rStyle w:val="30"/>
        <w:sz w:val="22"/>
        <w:szCs w:val="22"/>
      </w:rPr>
      <w:fldChar w:fldCharType="end"/>
    </w:r>
    <w:r>
      <w:rPr>
        <w:rStyle w:val="30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01D49">
    <w:pPr>
      <w:pStyle w:val="15"/>
      <w:jc w:val="center"/>
    </w:pPr>
    <w:r>
      <w:rPr>
        <w:rStyle w:val="30"/>
        <w:rFonts w:hint="eastAsia" w:ascii="宋体" w:hAnsi="宋体"/>
        <w:sz w:val="22"/>
        <w:szCs w:val="22"/>
      </w:rPr>
      <w:t>·</w:t>
    </w:r>
    <w:r>
      <w:rPr>
        <w:rStyle w:val="30"/>
        <w:sz w:val="22"/>
        <w:szCs w:val="22"/>
      </w:rPr>
      <w:fldChar w:fldCharType="begin"/>
    </w:r>
    <w:r>
      <w:rPr>
        <w:rStyle w:val="30"/>
        <w:sz w:val="22"/>
        <w:szCs w:val="22"/>
      </w:rPr>
      <w:instrText xml:space="preserve">PAGE  </w:instrText>
    </w:r>
    <w:r>
      <w:rPr>
        <w:rStyle w:val="30"/>
        <w:sz w:val="22"/>
        <w:szCs w:val="22"/>
      </w:rPr>
      <w:fldChar w:fldCharType="separate"/>
    </w:r>
    <w:r>
      <w:rPr>
        <w:rStyle w:val="30"/>
        <w:sz w:val="22"/>
        <w:szCs w:val="22"/>
      </w:rPr>
      <w:t>50</w:t>
    </w:r>
    <w:r>
      <w:rPr>
        <w:rStyle w:val="30"/>
        <w:sz w:val="22"/>
        <w:szCs w:val="22"/>
      </w:rPr>
      <w:fldChar w:fldCharType="end"/>
    </w:r>
    <w:r>
      <w:rPr>
        <w:rStyle w:val="30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3501F">
    <w:pPr>
      <w:pStyle w:val="16"/>
      <w:jc w:val="right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公路工程-隧道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C733C">
    <w:pPr>
      <w:pStyle w:val="16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bookmarkStart w:id="3" w:name="_Hlk205564709"/>
    <w:r>
      <w:rPr>
        <w:rFonts w:hint="eastAsia" w:ascii="楷体_GB2312" w:hAnsi="Calibri" w:eastAsia="楷体_GB2312"/>
        <w:color w:val="808080"/>
        <w:sz w:val="28"/>
        <w:szCs w:val="28"/>
      </w:rPr>
      <w:t>公路工程-</w:t>
    </w:r>
    <w:bookmarkEnd w:id="3"/>
    <w:r>
      <w:rPr>
        <w:rFonts w:hint="eastAsia" w:ascii="楷体_GB2312" w:hAnsi="Calibri" w:eastAsia="楷体_GB2312"/>
        <w:color w:val="808080"/>
        <w:sz w:val="28"/>
        <w:szCs w:val="28"/>
      </w:rPr>
      <w:t>隧道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1C4D"/>
    <w:rsid w:val="000031D7"/>
    <w:rsid w:val="00003D64"/>
    <w:rsid w:val="00010ADA"/>
    <w:rsid w:val="00014202"/>
    <w:rsid w:val="00015A93"/>
    <w:rsid w:val="00022276"/>
    <w:rsid w:val="00024515"/>
    <w:rsid w:val="00026040"/>
    <w:rsid w:val="000261A0"/>
    <w:rsid w:val="0003078E"/>
    <w:rsid w:val="000311DA"/>
    <w:rsid w:val="000348D9"/>
    <w:rsid w:val="00035D5C"/>
    <w:rsid w:val="00036970"/>
    <w:rsid w:val="00036A53"/>
    <w:rsid w:val="00037FC3"/>
    <w:rsid w:val="000402AF"/>
    <w:rsid w:val="00041978"/>
    <w:rsid w:val="00041A89"/>
    <w:rsid w:val="0004352E"/>
    <w:rsid w:val="000453A1"/>
    <w:rsid w:val="00047133"/>
    <w:rsid w:val="00053329"/>
    <w:rsid w:val="00053FC0"/>
    <w:rsid w:val="00056C1D"/>
    <w:rsid w:val="000609E0"/>
    <w:rsid w:val="00060D3C"/>
    <w:rsid w:val="00064B66"/>
    <w:rsid w:val="0006777D"/>
    <w:rsid w:val="00067C75"/>
    <w:rsid w:val="00073258"/>
    <w:rsid w:val="000868FC"/>
    <w:rsid w:val="000878D1"/>
    <w:rsid w:val="000906D8"/>
    <w:rsid w:val="00091F67"/>
    <w:rsid w:val="00091F87"/>
    <w:rsid w:val="000926E3"/>
    <w:rsid w:val="00093090"/>
    <w:rsid w:val="000962BB"/>
    <w:rsid w:val="00097671"/>
    <w:rsid w:val="00097F1B"/>
    <w:rsid w:val="000A514F"/>
    <w:rsid w:val="000A74D5"/>
    <w:rsid w:val="000A7DD1"/>
    <w:rsid w:val="000B1DC2"/>
    <w:rsid w:val="000B2540"/>
    <w:rsid w:val="000B3670"/>
    <w:rsid w:val="000B3EE7"/>
    <w:rsid w:val="000C1EF2"/>
    <w:rsid w:val="000C5CC3"/>
    <w:rsid w:val="000C7958"/>
    <w:rsid w:val="000C7BCB"/>
    <w:rsid w:val="000D343B"/>
    <w:rsid w:val="000D3B21"/>
    <w:rsid w:val="000D3D63"/>
    <w:rsid w:val="000D48C2"/>
    <w:rsid w:val="000D6376"/>
    <w:rsid w:val="000D67A3"/>
    <w:rsid w:val="000D7E05"/>
    <w:rsid w:val="000E088E"/>
    <w:rsid w:val="000E13AF"/>
    <w:rsid w:val="000E6538"/>
    <w:rsid w:val="000F53FE"/>
    <w:rsid w:val="000F563D"/>
    <w:rsid w:val="000F5C24"/>
    <w:rsid w:val="000F71C4"/>
    <w:rsid w:val="00100340"/>
    <w:rsid w:val="0010039B"/>
    <w:rsid w:val="001025B5"/>
    <w:rsid w:val="00103074"/>
    <w:rsid w:val="001037DC"/>
    <w:rsid w:val="00104B99"/>
    <w:rsid w:val="00105889"/>
    <w:rsid w:val="001106CE"/>
    <w:rsid w:val="0011379F"/>
    <w:rsid w:val="001149AF"/>
    <w:rsid w:val="0011741B"/>
    <w:rsid w:val="00117E42"/>
    <w:rsid w:val="00121504"/>
    <w:rsid w:val="00127E7F"/>
    <w:rsid w:val="00130853"/>
    <w:rsid w:val="00130888"/>
    <w:rsid w:val="00134C56"/>
    <w:rsid w:val="00134D52"/>
    <w:rsid w:val="00142ED8"/>
    <w:rsid w:val="0014418C"/>
    <w:rsid w:val="00144F01"/>
    <w:rsid w:val="001465FA"/>
    <w:rsid w:val="00151312"/>
    <w:rsid w:val="001557C4"/>
    <w:rsid w:val="0015608A"/>
    <w:rsid w:val="001625CD"/>
    <w:rsid w:val="00164CD0"/>
    <w:rsid w:val="00165E0D"/>
    <w:rsid w:val="001664C8"/>
    <w:rsid w:val="00170224"/>
    <w:rsid w:val="00173B8A"/>
    <w:rsid w:val="001747CC"/>
    <w:rsid w:val="001818FB"/>
    <w:rsid w:val="00183227"/>
    <w:rsid w:val="001854B3"/>
    <w:rsid w:val="00192E1E"/>
    <w:rsid w:val="00192F2D"/>
    <w:rsid w:val="00196063"/>
    <w:rsid w:val="0019651A"/>
    <w:rsid w:val="00196B65"/>
    <w:rsid w:val="00197E97"/>
    <w:rsid w:val="001A3D59"/>
    <w:rsid w:val="001A41E7"/>
    <w:rsid w:val="001B2534"/>
    <w:rsid w:val="001B3087"/>
    <w:rsid w:val="001C0542"/>
    <w:rsid w:val="001C0586"/>
    <w:rsid w:val="001C0D47"/>
    <w:rsid w:val="001C222E"/>
    <w:rsid w:val="001C4B96"/>
    <w:rsid w:val="001D0267"/>
    <w:rsid w:val="001D2416"/>
    <w:rsid w:val="001D36B3"/>
    <w:rsid w:val="001D4786"/>
    <w:rsid w:val="001D5D67"/>
    <w:rsid w:val="001D5ECF"/>
    <w:rsid w:val="001D78F6"/>
    <w:rsid w:val="001E0F68"/>
    <w:rsid w:val="001E1BE7"/>
    <w:rsid w:val="001E3050"/>
    <w:rsid w:val="001E4D8D"/>
    <w:rsid w:val="001E51B9"/>
    <w:rsid w:val="001E5536"/>
    <w:rsid w:val="001E7180"/>
    <w:rsid w:val="001F08DF"/>
    <w:rsid w:val="001F21A6"/>
    <w:rsid w:val="001F623D"/>
    <w:rsid w:val="001F6F21"/>
    <w:rsid w:val="002000A9"/>
    <w:rsid w:val="002115CD"/>
    <w:rsid w:val="0021270C"/>
    <w:rsid w:val="00213129"/>
    <w:rsid w:val="002156A9"/>
    <w:rsid w:val="00217A2D"/>
    <w:rsid w:val="00220367"/>
    <w:rsid w:val="00220B90"/>
    <w:rsid w:val="00221936"/>
    <w:rsid w:val="002232F9"/>
    <w:rsid w:val="00225331"/>
    <w:rsid w:val="00230595"/>
    <w:rsid w:val="00231EBF"/>
    <w:rsid w:val="00233432"/>
    <w:rsid w:val="00233CFE"/>
    <w:rsid w:val="00234236"/>
    <w:rsid w:val="00235236"/>
    <w:rsid w:val="002366C0"/>
    <w:rsid w:val="0024256F"/>
    <w:rsid w:val="0024318E"/>
    <w:rsid w:val="002523EC"/>
    <w:rsid w:val="0025432B"/>
    <w:rsid w:val="00255089"/>
    <w:rsid w:val="00256F9D"/>
    <w:rsid w:val="00262DB0"/>
    <w:rsid w:val="00263F74"/>
    <w:rsid w:val="00264803"/>
    <w:rsid w:val="00266721"/>
    <w:rsid w:val="0027222A"/>
    <w:rsid w:val="00273C62"/>
    <w:rsid w:val="0027446B"/>
    <w:rsid w:val="00274531"/>
    <w:rsid w:val="00275A3B"/>
    <w:rsid w:val="00276818"/>
    <w:rsid w:val="00280C4C"/>
    <w:rsid w:val="002852D5"/>
    <w:rsid w:val="0028667A"/>
    <w:rsid w:val="00286A12"/>
    <w:rsid w:val="00290F95"/>
    <w:rsid w:val="00291439"/>
    <w:rsid w:val="00294806"/>
    <w:rsid w:val="002953C3"/>
    <w:rsid w:val="0029598F"/>
    <w:rsid w:val="002960C0"/>
    <w:rsid w:val="002976B7"/>
    <w:rsid w:val="002A0802"/>
    <w:rsid w:val="002A1F44"/>
    <w:rsid w:val="002A5777"/>
    <w:rsid w:val="002B22E5"/>
    <w:rsid w:val="002B2B68"/>
    <w:rsid w:val="002B3910"/>
    <w:rsid w:val="002C0E9D"/>
    <w:rsid w:val="002C198C"/>
    <w:rsid w:val="002C21A8"/>
    <w:rsid w:val="002C4266"/>
    <w:rsid w:val="002C7634"/>
    <w:rsid w:val="002D69CD"/>
    <w:rsid w:val="002E240A"/>
    <w:rsid w:val="002E47D8"/>
    <w:rsid w:val="002E4A03"/>
    <w:rsid w:val="002E7653"/>
    <w:rsid w:val="002F02E4"/>
    <w:rsid w:val="002F12FD"/>
    <w:rsid w:val="002F1B27"/>
    <w:rsid w:val="002F31C0"/>
    <w:rsid w:val="002F4101"/>
    <w:rsid w:val="002F447E"/>
    <w:rsid w:val="002F748A"/>
    <w:rsid w:val="002F7903"/>
    <w:rsid w:val="0030017F"/>
    <w:rsid w:val="00301B7B"/>
    <w:rsid w:val="003043D7"/>
    <w:rsid w:val="00305918"/>
    <w:rsid w:val="00310A5F"/>
    <w:rsid w:val="00320C77"/>
    <w:rsid w:val="0032686A"/>
    <w:rsid w:val="003300D4"/>
    <w:rsid w:val="003308AA"/>
    <w:rsid w:val="0033151A"/>
    <w:rsid w:val="00333797"/>
    <w:rsid w:val="0033530B"/>
    <w:rsid w:val="00335543"/>
    <w:rsid w:val="0034178B"/>
    <w:rsid w:val="00342C25"/>
    <w:rsid w:val="003432E9"/>
    <w:rsid w:val="003458D0"/>
    <w:rsid w:val="00345A13"/>
    <w:rsid w:val="0034699C"/>
    <w:rsid w:val="00346B27"/>
    <w:rsid w:val="003528E4"/>
    <w:rsid w:val="0035343D"/>
    <w:rsid w:val="00356D9A"/>
    <w:rsid w:val="00357006"/>
    <w:rsid w:val="003606ED"/>
    <w:rsid w:val="00360C6B"/>
    <w:rsid w:val="00360F43"/>
    <w:rsid w:val="00360FCF"/>
    <w:rsid w:val="00361A10"/>
    <w:rsid w:val="003627BD"/>
    <w:rsid w:val="0036396C"/>
    <w:rsid w:val="00365132"/>
    <w:rsid w:val="00365346"/>
    <w:rsid w:val="0036693F"/>
    <w:rsid w:val="00370238"/>
    <w:rsid w:val="00371813"/>
    <w:rsid w:val="003742B5"/>
    <w:rsid w:val="00375AA0"/>
    <w:rsid w:val="0038139F"/>
    <w:rsid w:val="003814F9"/>
    <w:rsid w:val="00383072"/>
    <w:rsid w:val="0038722A"/>
    <w:rsid w:val="00387244"/>
    <w:rsid w:val="003913FA"/>
    <w:rsid w:val="00395DEC"/>
    <w:rsid w:val="003A10B6"/>
    <w:rsid w:val="003A2997"/>
    <w:rsid w:val="003A549A"/>
    <w:rsid w:val="003A58BA"/>
    <w:rsid w:val="003A5E39"/>
    <w:rsid w:val="003A5F19"/>
    <w:rsid w:val="003A62EA"/>
    <w:rsid w:val="003A73BA"/>
    <w:rsid w:val="003B2C80"/>
    <w:rsid w:val="003B332C"/>
    <w:rsid w:val="003B3A97"/>
    <w:rsid w:val="003B6AC2"/>
    <w:rsid w:val="003B7BBC"/>
    <w:rsid w:val="003C3397"/>
    <w:rsid w:val="003C3C0A"/>
    <w:rsid w:val="003D021D"/>
    <w:rsid w:val="003D031E"/>
    <w:rsid w:val="003D2D6D"/>
    <w:rsid w:val="003D2DA3"/>
    <w:rsid w:val="003D4378"/>
    <w:rsid w:val="003D4FC4"/>
    <w:rsid w:val="003D52D3"/>
    <w:rsid w:val="003D53DB"/>
    <w:rsid w:val="003E1B1A"/>
    <w:rsid w:val="003E24D1"/>
    <w:rsid w:val="003E2766"/>
    <w:rsid w:val="003E5971"/>
    <w:rsid w:val="003F069F"/>
    <w:rsid w:val="003F0C6F"/>
    <w:rsid w:val="003F1328"/>
    <w:rsid w:val="003F2CB2"/>
    <w:rsid w:val="003F69D6"/>
    <w:rsid w:val="00405991"/>
    <w:rsid w:val="00406B75"/>
    <w:rsid w:val="004071BD"/>
    <w:rsid w:val="004100E9"/>
    <w:rsid w:val="00410B0C"/>
    <w:rsid w:val="00413162"/>
    <w:rsid w:val="004155C3"/>
    <w:rsid w:val="00416773"/>
    <w:rsid w:val="004229AF"/>
    <w:rsid w:val="00425D61"/>
    <w:rsid w:val="00431C4D"/>
    <w:rsid w:val="00437B4A"/>
    <w:rsid w:val="00437E09"/>
    <w:rsid w:val="0044083D"/>
    <w:rsid w:val="00441BDC"/>
    <w:rsid w:val="00441C5B"/>
    <w:rsid w:val="0044268B"/>
    <w:rsid w:val="0044581C"/>
    <w:rsid w:val="0044612E"/>
    <w:rsid w:val="00446C22"/>
    <w:rsid w:val="00451627"/>
    <w:rsid w:val="0045268F"/>
    <w:rsid w:val="00455D48"/>
    <w:rsid w:val="0045723A"/>
    <w:rsid w:val="00462DC7"/>
    <w:rsid w:val="00463A1C"/>
    <w:rsid w:val="00464EE2"/>
    <w:rsid w:val="00467438"/>
    <w:rsid w:val="00467562"/>
    <w:rsid w:val="004732F9"/>
    <w:rsid w:val="0047424B"/>
    <w:rsid w:val="00474378"/>
    <w:rsid w:val="00474586"/>
    <w:rsid w:val="00474DD4"/>
    <w:rsid w:val="00482D0B"/>
    <w:rsid w:val="00484C86"/>
    <w:rsid w:val="004852B5"/>
    <w:rsid w:val="00485F65"/>
    <w:rsid w:val="00487EB6"/>
    <w:rsid w:val="00490546"/>
    <w:rsid w:val="004919F1"/>
    <w:rsid w:val="00493CA4"/>
    <w:rsid w:val="004946CC"/>
    <w:rsid w:val="004951D0"/>
    <w:rsid w:val="004954AC"/>
    <w:rsid w:val="004959B3"/>
    <w:rsid w:val="0049635B"/>
    <w:rsid w:val="00496D8A"/>
    <w:rsid w:val="004B08AB"/>
    <w:rsid w:val="004B2A90"/>
    <w:rsid w:val="004B2EC8"/>
    <w:rsid w:val="004B4627"/>
    <w:rsid w:val="004B70E6"/>
    <w:rsid w:val="004C1D4F"/>
    <w:rsid w:val="004C2B4B"/>
    <w:rsid w:val="004C796C"/>
    <w:rsid w:val="004D0193"/>
    <w:rsid w:val="004D0EBF"/>
    <w:rsid w:val="004D0F2E"/>
    <w:rsid w:val="004D3BF0"/>
    <w:rsid w:val="004D52D7"/>
    <w:rsid w:val="004E027C"/>
    <w:rsid w:val="004E051D"/>
    <w:rsid w:val="004E3CA4"/>
    <w:rsid w:val="004E5615"/>
    <w:rsid w:val="004F14E0"/>
    <w:rsid w:val="005014CC"/>
    <w:rsid w:val="0050575E"/>
    <w:rsid w:val="00505D2F"/>
    <w:rsid w:val="00507ABA"/>
    <w:rsid w:val="005131F5"/>
    <w:rsid w:val="00513E37"/>
    <w:rsid w:val="00514E5C"/>
    <w:rsid w:val="00516C40"/>
    <w:rsid w:val="00517044"/>
    <w:rsid w:val="00517B1F"/>
    <w:rsid w:val="00520F0A"/>
    <w:rsid w:val="00520F44"/>
    <w:rsid w:val="00522F4B"/>
    <w:rsid w:val="0052491A"/>
    <w:rsid w:val="005261C9"/>
    <w:rsid w:val="0052667D"/>
    <w:rsid w:val="0053221F"/>
    <w:rsid w:val="00532EA8"/>
    <w:rsid w:val="00533590"/>
    <w:rsid w:val="0053558A"/>
    <w:rsid w:val="005358AB"/>
    <w:rsid w:val="00540164"/>
    <w:rsid w:val="00540C56"/>
    <w:rsid w:val="00542751"/>
    <w:rsid w:val="00543F1B"/>
    <w:rsid w:val="00550F5F"/>
    <w:rsid w:val="00564C6D"/>
    <w:rsid w:val="0056621B"/>
    <w:rsid w:val="005675DF"/>
    <w:rsid w:val="00571512"/>
    <w:rsid w:val="00571628"/>
    <w:rsid w:val="00571DEF"/>
    <w:rsid w:val="00573586"/>
    <w:rsid w:val="00573B1F"/>
    <w:rsid w:val="00574168"/>
    <w:rsid w:val="00575645"/>
    <w:rsid w:val="005767ED"/>
    <w:rsid w:val="0057782C"/>
    <w:rsid w:val="00582B21"/>
    <w:rsid w:val="00594AC5"/>
    <w:rsid w:val="00595C93"/>
    <w:rsid w:val="00596F94"/>
    <w:rsid w:val="00597876"/>
    <w:rsid w:val="005A3B03"/>
    <w:rsid w:val="005A7C11"/>
    <w:rsid w:val="005B23FD"/>
    <w:rsid w:val="005B2B8A"/>
    <w:rsid w:val="005B5B86"/>
    <w:rsid w:val="005B6F2C"/>
    <w:rsid w:val="005C0EB3"/>
    <w:rsid w:val="005C244F"/>
    <w:rsid w:val="005C3040"/>
    <w:rsid w:val="005C37D2"/>
    <w:rsid w:val="005C4158"/>
    <w:rsid w:val="005C7A18"/>
    <w:rsid w:val="005C7B39"/>
    <w:rsid w:val="005C7F7F"/>
    <w:rsid w:val="005D4900"/>
    <w:rsid w:val="005D4A6A"/>
    <w:rsid w:val="005D5735"/>
    <w:rsid w:val="005E0408"/>
    <w:rsid w:val="005E2ABD"/>
    <w:rsid w:val="005E4648"/>
    <w:rsid w:val="005E6ABA"/>
    <w:rsid w:val="005E6C85"/>
    <w:rsid w:val="005E73DB"/>
    <w:rsid w:val="005F2943"/>
    <w:rsid w:val="005F2B95"/>
    <w:rsid w:val="005F4368"/>
    <w:rsid w:val="006024B6"/>
    <w:rsid w:val="00603403"/>
    <w:rsid w:val="0060582D"/>
    <w:rsid w:val="00605F81"/>
    <w:rsid w:val="006062FC"/>
    <w:rsid w:val="0061155B"/>
    <w:rsid w:val="00614039"/>
    <w:rsid w:val="006166C8"/>
    <w:rsid w:val="00616CC8"/>
    <w:rsid w:val="00616D30"/>
    <w:rsid w:val="00617B94"/>
    <w:rsid w:val="00620CE6"/>
    <w:rsid w:val="00620DBD"/>
    <w:rsid w:val="00623AC2"/>
    <w:rsid w:val="00623B15"/>
    <w:rsid w:val="006240E7"/>
    <w:rsid w:val="006250B3"/>
    <w:rsid w:val="00625E9D"/>
    <w:rsid w:val="0062651C"/>
    <w:rsid w:val="0063202D"/>
    <w:rsid w:val="006348C0"/>
    <w:rsid w:val="00637704"/>
    <w:rsid w:val="00640B09"/>
    <w:rsid w:val="00642ED4"/>
    <w:rsid w:val="00645379"/>
    <w:rsid w:val="00647523"/>
    <w:rsid w:val="0064752C"/>
    <w:rsid w:val="006538A5"/>
    <w:rsid w:val="006538D9"/>
    <w:rsid w:val="006542A8"/>
    <w:rsid w:val="00655B55"/>
    <w:rsid w:val="0065653F"/>
    <w:rsid w:val="00660D72"/>
    <w:rsid w:val="00670DF3"/>
    <w:rsid w:val="006715A8"/>
    <w:rsid w:val="00672DDA"/>
    <w:rsid w:val="00673E5B"/>
    <w:rsid w:val="0067726F"/>
    <w:rsid w:val="00680645"/>
    <w:rsid w:val="00680C3F"/>
    <w:rsid w:val="006812CA"/>
    <w:rsid w:val="00682A56"/>
    <w:rsid w:val="00682C4E"/>
    <w:rsid w:val="0068303B"/>
    <w:rsid w:val="006837CF"/>
    <w:rsid w:val="0068725C"/>
    <w:rsid w:val="00692470"/>
    <w:rsid w:val="00693CC5"/>
    <w:rsid w:val="00695803"/>
    <w:rsid w:val="006972FF"/>
    <w:rsid w:val="006974DE"/>
    <w:rsid w:val="006A1566"/>
    <w:rsid w:val="006A53B6"/>
    <w:rsid w:val="006A56CC"/>
    <w:rsid w:val="006A5F5D"/>
    <w:rsid w:val="006A72DA"/>
    <w:rsid w:val="006B03D1"/>
    <w:rsid w:val="006B2743"/>
    <w:rsid w:val="006B2C03"/>
    <w:rsid w:val="006B3655"/>
    <w:rsid w:val="006B4BBF"/>
    <w:rsid w:val="006C4051"/>
    <w:rsid w:val="006C47C0"/>
    <w:rsid w:val="006C58A7"/>
    <w:rsid w:val="006C5E34"/>
    <w:rsid w:val="006C6756"/>
    <w:rsid w:val="006D1C78"/>
    <w:rsid w:val="006D3221"/>
    <w:rsid w:val="006D507B"/>
    <w:rsid w:val="006D523D"/>
    <w:rsid w:val="006D5FFD"/>
    <w:rsid w:val="006E4560"/>
    <w:rsid w:val="006E5437"/>
    <w:rsid w:val="006F1246"/>
    <w:rsid w:val="006F2442"/>
    <w:rsid w:val="006F57A9"/>
    <w:rsid w:val="00701C46"/>
    <w:rsid w:val="00701FD3"/>
    <w:rsid w:val="00706EBE"/>
    <w:rsid w:val="007119E2"/>
    <w:rsid w:val="0071249D"/>
    <w:rsid w:val="00712DC0"/>
    <w:rsid w:val="007162EB"/>
    <w:rsid w:val="00720A08"/>
    <w:rsid w:val="00721828"/>
    <w:rsid w:val="0072266F"/>
    <w:rsid w:val="007230F1"/>
    <w:rsid w:val="00723522"/>
    <w:rsid w:val="00725B62"/>
    <w:rsid w:val="00725E58"/>
    <w:rsid w:val="007301F1"/>
    <w:rsid w:val="00730E94"/>
    <w:rsid w:val="00731EF2"/>
    <w:rsid w:val="00731F6C"/>
    <w:rsid w:val="00734235"/>
    <w:rsid w:val="00740234"/>
    <w:rsid w:val="0074328F"/>
    <w:rsid w:val="00743522"/>
    <w:rsid w:val="00747252"/>
    <w:rsid w:val="00747B1C"/>
    <w:rsid w:val="007528CA"/>
    <w:rsid w:val="00753BC4"/>
    <w:rsid w:val="00756052"/>
    <w:rsid w:val="00760D0C"/>
    <w:rsid w:val="00763E8C"/>
    <w:rsid w:val="007663A5"/>
    <w:rsid w:val="0076744F"/>
    <w:rsid w:val="0076757B"/>
    <w:rsid w:val="007734C3"/>
    <w:rsid w:val="0077653F"/>
    <w:rsid w:val="00776F78"/>
    <w:rsid w:val="00780D2A"/>
    <w:rsid w:val="00781D6B"/>
    <w:rsid w:val="007856D6"/>
    <w:rsid w:val="00786434"/>
    <w:rsid w:val="0079102F"/>
    <w:rsid w:val="007910C4"/>
    <w:rsid w:val="007939B0"/>
    <w:rsid w:val="00795124"/>
    <w:rsid w:val="007955D7"/>
    <w:rsid w:val="007A0AAB"/>
    <w:rsid w:val="007B13F6"/>
    <w:rsid w:val="007B3838"/>
    <w:rsid w:val="007B3B00"/>
    <w:rsid w:val="007B5FC3"/>
    <w:rsid w:val="007B7CC1"/>
    <w:rsid w:val="007B7EFA"/>
    <w:rsid w:val="007C2E9F"/>
    <w:rsid w:val="007C32E2"/>
    <w:rsid w:val="007C4B1F"/>
    <w:rsid w:val="007C4BC7"/>
    <w:rsid w:val="007C5C94"/>
    <w:rsid w:val="007C63BD"/>
    <w:rsid w:val="007C77A4"/>
    <w:rsid w:val="007D1B65"/>
    <w:rsid w:val="007D2281"/>
    <w:rsid w:val="007D4698"/>
    <w:rsid w:val="007D47F4"/>
    <w:rsid w:val="007E072A"/>
    <w:rsid w:val="007E2A93"/>
    <w:rsid w:val="007E5595"/>
    <w:rsid w:val="007E5BBD"/>
    <w:rsid w:val="007E5F9B"/>
    <w:rsid w:val="007E6F41"/>
    <w:rsid w:val="007E7476"/>
    <w:rsid w:val="007E79CC"/>
    <w:rsid w:val="007E7D17"/>
    <w:rsid w:val="007F115B"/>
    <w:rsid w:val="007F2439"/>
    <w:rsid w:val="007F64E7"/>
    <w:rsid w:val="0080064D"/>
    <w:rsid w:val="00800CB3"/>
    <w:rsid w:val="00800F8C"/>
    <w:rsid w:val="00803A6B"/>
    <w:rsid w:val="00803B62"/>
    <w:rsid w:val="00805DD0"/>
    <w:rsid w:val="008064E7"/>
    <w:rsid w:val="0080735D"/>
    <w:rsid w:val="008127EC"/>
    <w:rsid w:val="008134BB"/>
    <w:rsid w:val="00814E96"/>
    <w:rsid w:val="008156A3"/>
    <w:rsid w:val="00820D86"/>
    <w:rsid w:val="00821ECE"/>
    <w:rsid w:val="0082300A"/>
    <w:rsid w:val="0082467F"/>
    <w:rsid w:val="00826718"/>
    <w:rsid w:val="00830492"/>
    <w:rsid w:val="00830AFF"/>
    <w:rsid w:val="0083142B"/>
    <w:rsid w:val="008331F4"/>
    <w:rsid w:val="00834B15"/>
    <w:rsid w:val="008371E5"/>
    <w:rsid w:val="008461E1"/>
    <w:rsid w:val="00852805"/>
    <w:rsid w:val="008540E6"/>
    <w:rsid w:val="00854672"/>
    <w:rsid w:val="00855A31"/>
    <w:rsid w:val="00856437"/>
    <w:rsid w:val="00856BBA"/>
    <w:rsid w:val="00861053"/>
    <w:rsid w:val="00861428"/>
    <w:rsid w:val="00866AC1"/>
    <w:rsid w:val="00872442"/>
    <w:rsid w:val="00874641"/>
    <w:rsid w:val="00875A1B"/>
    <w:rsid w:val="00875F33"/>
    <w:rsid w:val="00876CDC"/>
    <w:rsid w:val="00877988"/>
    <w:rsid w:val="00877FAF"/>
    <w:rsid w:val="0088070B"/>
    <w:rsid w:val="00891F51"/>
    <w:rsid w:val="00892960"/>
    <w:rsid w:val="00894172"/>
    <w:rsid w:val="00897263"/>
    <w:rsid w:val="008A1D27"/>
    <w:rsid w:val="008A2A3B"/>
    <w:rsid w:val="008A2EB2"/>
    <w:rsid w:val="008A2EDA"/>
    <w:rsid w:val="008A3218"/>
    <w:rsid w:val="008A33D3"/>
    <w:rsid w:val="008A371F"/>
    <w:rsid w:val="008A4C73"/>
    <w:rsid w:val="008A5375"/>
    <w:rsid w:val="008A6EB5"/>
    <w:rsid w:val="008B0527"/>
    <w:rsid w:val="008B0765"/>
    <w:rsid w:val="008B177C"/>
    <w:rsid w:val="008B244E"/>
    <w:rsid w:val="008B32AB"/>
    <w:rsid w:val="008B385A"/>
    <w:rsid w:val="008B3A3B"/>
    <w:rsid w:val="008B5245"/>
    <w:rsid w:val="008B797C"/>
    <w:rsid w:val="008C06E1"/>
    <w:rsid w:val="008C0A28"/>
    <w:rsid w:val="008C0C1C"/>
    <w:rsid w:val="008C1571"/>
    <w:rsid w:val="008C6BEE"/>
    <w:rsid w:val="008C7CD4"/>
    <w:rsid w:val="008C7F30"/>
    <w:rsid w:val="008D15BF"/>
    <w:rsid w:val="008D2AC9"/>
    <w:rsid w:val="008D432E"/>
    <w:rsid w:val="008D7A28"/>
    <w:rsid w:val="008E01C2"/>
    <w:rsid w:val="008E3954"/>
    <w:rsid w:val="008E435E"/>
    <w:rsid w:val="008E6D51"/>
    <w:rsid w:val="008F1E85"/>
    <w:rsid w:val="008F3F52"/>
    <w:rsid w:val="008F556D"/>
    <w:rsid w:val="008F68FD"/>
    <w:rsid w:val="00902E60"/>
    <w:rsid w:val="00907188"/>
    <w:rsid w:val="009108AD"/>
    <w:rsid w:val="00910E94"/>
    <w:rsid w:val="00912978"/>
    <w:rsid w:val="00913FB2"/>
    <w:rsid w:val="0091406E"/>
    <w:rsid w:val="00915D8B"/>
    <w:rsid w:val="0091645D"/>
    <w:rsid w:val="00921EAE"/>
    <w:rsid w:val="0092438D"/>
    <w:rsid w:val="009273CA"/>
    <w:rsid w:val="00931055"/>
    <w:rsid w:val="00931886"/>
    <w:rsid w:val="00934D54"/>
    <w:rsid w:val="00937243"/>
    <w:rsid w:val="00940F4D"/>
    <w:rsid w:val="00941A80"/>
    <w:rsid w:val="0094228E"/>
    <w:rsid w:val="00943AB9"/>
    <w:rsid w:val="00944412"/>
    <w:rsid w:val="00951858"/>
    <w:rsid w:val="00955F30"/>
    <w:rsid w:val="0096602A"/>
    <w:rsid w:val="0096693C"/>
    <w:rsid w:val="00967DEA"/>
    <w:rsid w:val="00971A09"/>
    <w:rsid w:val="00972215"/>
    <w:rsid w:val="00973EEE"/>
    <w:rsid w:val="00975857"/>
    <w:rsid w:val="00983360"/>
    <w:rsid w:val="009840F4"/>
    <w:rsid w:val="00997B8E"/>
    <w:rsid w:val="009A2EC8"/>
    <w:rsid w:val="009A30AE"/>
    <w:rsid w:val="009A3F08"/>
    <w:rsid w:val="009A467A"/>
    <w:rsid w:val="009B09B7"/>
    <w:rsid w:val="009B29CC"/>
    <w:rsid w:val="009B2C47"/>
    <w:rsid w:val="009B3C01"/>
    <w:rsid w:val="009B4738"/>
    <w:rsid w:val="009B4D56"/>
    <w:rsid w:val="009C1703"/>
    <w:rsid w:val="009C1BBF"/>
    <w:rsid w:val="009C2757"/>
    <w:rsid w:val="009C2F2D"/>
    <w:rsid w:val="009C2F6B"/>
    <w:rsid w:val="009C3DE5"/>
    <w:rsid w:val="009C64AC"/>
    <w:rsid w:val="009C65A3"/>
    <w:rsid w:val="009C7DB2"/>
    <w:rsid w:val="009D27EF"/>
    <w:rsid w:val="009D2E61"/>
    <w:rsid w:val="009D3DEF"/>
    <w:rsid w:val="009D3F19"/>
    <w:rsid w:val="009D44B2"/>
    <w:rsid w:val="009D5E26"/>
    <w:rsid w:val="009E0EF4"/>
    <w:rsid w:val="009E2BE7"/>
    <w:rsid w:val="009E2C51"/>
    <w:rsid w:val="009E5A27"/>
    <w:rsid w:val="009F2A46"/>
    <w:rsid w:val="009F4714"/>
    <w:rsid w:val="009F698F"/>
    <w:rsid w:val="009F7C1A"/>
    <w:rsid w:val="00A00505"/>
    <w:rsid w:val="00A01116"/>
    <w:rsid w:val="00A01170"/>
    <w:rsid w:val="00A016E9"/>
    <w:rsid w:val="00A03020"/>
    <w:rsid w:val="00A0517C"/>
    <w:rsid w:val="00A06F56"/>
    <w:rsid w:val="00A11ACA"/>
    <w:rsid w:val="00A12F95"/>
    <w:rsid w:val="00A13611"/>
    <w:rsid w:val="00A15B42"/>
    <w:rsid w:val="00A16A5E"/>
    <w:rsid w:val="00A17954"/>
    <w:rsid w:val="00A20010"/>
    <w:rsid w:val="00A2075C"/>
    <w:rsid w:val="00A2093E"/>
    <w:rsid w:val="00A22474"/>
    <w:rsid w:val="00A23C63"/>
    <w:rsid w:val="00A2497A"/>
    <w:rsid w:val="00A24BB6"/>
    <w:rsid w:val="00A26C98"/>
    <w:rsid w:val="00A27918"/>
    <w:rsid w:val="00A33820"/>
    <w:rsid w:val="00A366CF"/>
    <w:rsid w:val="00A37D78"/>
    <w:rsid w:val="00A40B6C"/>
    <w:rsid w:val="00A421C5"/>
    <w:rsid w:val="00A460D1"/>
    <w:rsid w:val="00A47991"/>
    <w:rsid w:val="00A5259C"/>
    <w:rsid w:val="00A55DEE"/>
    <w:rsid w:val="00A57990"/>
    <w:rsid w:val="00A57AC5"/>
    <w:rsid w:val="00A64584"/>
    <w:rsid w:val="00A703DD"/>
    <w:rsid w:val="00A71638"/>
    <w:rsid w:val="00A73895"/>
    <w:rsid w:val="00A7713A"/>
    <w:rsid w:val="00A77507"/>
    <w:rsid w:val="00A77F0B"/>
    <w:rsid w:val="00A80126"/>
    <w:rsid w:val="00A82A0B"/>
    <w:rsid w:val="00A87081"/>
    <w:rsid w:val="00A87260"/>
    <w:rsid w:val="00A959C2"/>
    <w:rsid w:val="00AA058B"/>
    <w:rsid w:val="00AA21ED"/>
    <w:rsid w:val="00AA29C8"/>
    <w:rsid w:val="00AA35DB"/>
    <w:rsid w:val="00AA37DF"/>
    <w:rsid w:val="00AA6EEB"/>
    <w:rsid w:val="00AA7484"/>
    <w:rsid w:val="00AB2D2E"/>
    <w:rsid w:val="00AC08A2"/>
    <w:rsid w:val="00AD0E03"/>
    <w:rsid w:val="00AD1443"/>
    <w:rsid w:val="00AD3A7F"/>
    <w:rsid w:val="00AD42A9"/>
    <w:rsid w:val="00AD5227"/>
    <w:rsid w:val="00AD71E9"/>
    <w:rsid w:val="00AE30C0"/>
    <w:rsid w:val="00AE3E18"/>
    <w:rsid w:val="00AE3E67"/>
    <w:rsid w:val="00AE41A3"/>
    <w:rsid w:val="00AE57B8"/>
    <w:rsid w:val="00AE5BF4"/>
    <w:rsid w:val="00AF0319"/>
    <w:rsid w:val="00AF13E2"/>
    <w:rsid w:val="00AF2CD8"/>
    <w:rsid w:val="00AF71C6"/>
    <w:rsid w:val="00B005B5"/>
    <w:rsid w:val="00B0213F"/>
    <w:rsid w:val="00B0388C"/>
    <w:rsid w:val="00B069FD"/>
    <w:rsid w:val="00B17148"/>
    <w:rsid w:val="00B22137"/>
    <w:rsid w:val="00B25913"/>
    <w:rsid w:val="00B2593B"/>
    <w:rsid w:val="00B27594"/>
    <w:rsid w:val="00B30D36"/>
    <w:rsid w:val="00B40CCA"/>
    <w:rsid w:val="00B4231C"/>
    <w:rsid w:val="00B44D7F"/>
    <w:rsid w:val="00B45F9A"/>
    <w:rsid w:val="00B468F9"/>
    <w:rsid w:val="00B51958"/>
    <w:rsid w:val="00B577D4"/>
    <w:rsid w:val="00B61658"/>
    <w:rsid w:val="00B6352D"/>
    <w:rsid w:val="00B64FBF"/>
    <w:rsid w:val="00B704F6"/>
    <w:rsid w:val="00B730A6"/>
    <w:rsid w:val="00B75452"/>
    <w:rsid w:val="00B75BAC"/>
    <w:rsid w:val="00B75E17"/>
    <w:rsid w:val="00B84B51"/>
    <w:rsid w:val="00B85D2D"/>
    <w:rsid w:val="00B86251"/>
    <w:rsid w:val="00B86B5B"/>
    <w:rsid w:val="00B919B7"/>
    <w:rsid w:val="00B949D9"/>
    <w:rsid w:val="00B96DD4"/>
    <w:rsid w:val="00BA2DA7"/>
    <w:rsid w:val="00BA5AE7"/>
    <w:rsid w:val="00BA669D"/>
    <w:rsid w:val="00BA6C11"/>
    <w:rsid w:val="00BA72E2"/>
    <w:rsid w:val="00BB168E"/>
    <w:rsid w:val="00BB261E"/>
    <w:rsid w:val="00BB2750"/>
    <w:rsid w:val="00BB4DBD"/>
    <w:rsid w:val="00BB517B"/>
    <w:rsid w:val="00BB5C84"/>
    <w:rsid w:val="00BC0F7C"/>
    <w:rsid w:val="00BC3798"/>
    <w:rsid w:val="00BD0006"/>
    <w:rsid w:val="00BD04BF"/>
    <w:rsid w:val="00BD08D2"/>
    <w:rsid w:val="00BD2071"/>
    <w:rsid w:val="00BD20B5"/>
    <w:rsid w:val="00BD6853"/>
    <w:rsid w:val="00BE3E89"/>
    <w:rsid w:val="00BF06B2"/>
    <w:rsid w:val="00BF1EE4"/>
    <w:rsid w:val="00BF3AB9"/>
    <w:rsid w:val="00BF6D2D"/>
    <w:rsid w:val="00C01F2E"/>
    <w:rsid w:val="00C0273E"/>
    <w:rsid w:val="00C053CC"/>
    <w:rsid w:val="00C103FE"/>
    <w:rsid w:val="00C10CC8"/>
    <w:rsid w:val="00C11D46"/>
    <w:rsid w:val="00C14716"/>
    <w:rsid w:val="00C15549"/>
    <w:rsid w:val="00C17EFB"/>
    <w:rsid w:val="00C20498"/>
    <w:rsid w:val="00C23F71"/>
    <w:rsid w:val="00C24EB6"/>
    <w:rsid w:val="00C25427"/>
    <w:rsid w:val="00C25967"/>
    <w:rsid w:val="00C2596D"/>
    <w:rsid w:val="00C326B5"/>
    <w:rsid w:val="00C32F33"/>
    <w:rsid w:val="00C35358"/>
    <w:rsid w:val="00C367E1"/>
    <w:rsid w:val="00C376D7"/>
    <w:rsid w:val="00C430CD"/>
    <w:rsid w:val="00C45509"/>
    <w:rsid w:val="00C4754B"/>
    <w:rsid w:val="00C5014A"/>
    <w:rsid w:val="00C5139F"/>
    <w:rsid w:val="00C52F2E"/>
    <w:rsid w:val="00C56175"/>
    <w:rsid w:val="00C60C99"/>
    <w:rsid w:val="00C65425"/>
    <w:rsid w:val="00C67061"/>
    <w:rsid w:val="00C767A9"/>
    <w:rsid w:val="00C81E58"/>
    <w:rsid w:val="00C82C79"/>
    <w:rsid w:val="00C82D84"/>
    <w:rsid w:val="00C84045"/>
    <w:rsid w:val="00C84663"/>
    <w:rsid w:val="00C8512E"/>
    <w:rsid w:val="00C87836"/>
    <w:rsid w:val="00C909EB"/>
    <w:rsid w:val="00C91452"/>
    <w:rsid w:val="00C935A0"/>
    <w:rsid w:val="00C943DC"/>
    <w:rsid w:val="00CA2044"/>
    <w:rsid w:val="00CA25A2"/>
    <w:rsid w:val="00CA726A"/>
    <w:rsid w:val="00CA773C"/>
    <w:rsid w:val="00CB12EF"/>
    <w:rsid w:val="00CB4B73"/>
    <w:rsid w:val="00CB670F"/>
    <w:rsid w:val="00CC23F1"/>
    <w:rsid w:val="00CC35D5"/>
    <w:rsid w:val="00CC3831"/>
    <w:rsid w:val="00CC47B0"/>
    <w:rsid w:val="00CC7692"/>
    <w:rsid w:val="00CD1627"/>
    <w:rsid w:val="00CD1C0A"/>
    <w:rsid w:val="00CD344F"/>
    <w:rsid w:val="00CD3C78"/>
    <w:rsid w:val="00CD4088"/>
    <w:rsid w:val="00CD413D"/>
    <w:rsid w:val="00CD5BDD"/>
    <w:rsid w:val="00CD7625"/>
    <w:rsid w:val="00CE7173"/>
    <w:rsid w:val="00CF081F"/>
    <w:rsid w:val="00CF63A2"/>
    <w:rsid w:val="00D00553"/>
    <w:rsid w:val="00D02A55"/>
    <w:rsid w:val="00D06124"/>
    <w:rsid w:val="00D11799"/>
    <w:rsid w:val="00D1313C"/>
    <w:rsid w:val="00D1672C"/>
    <w:rsid w:val="00D17703"/>
    <w:rsid w:val="00D26413"/>
    <w:rsid w:val="00D3574C"/>
    <w:rsid w:val="00D406E3"/>
    <w:rsid w:val="00D4374E"/>
    <w:rsid w:val="00D47859"/>
    <w:rsid w:val="00D5082E"/>
    <w:rsid w:val="00D55285"/>
    <w:rsid w:val="00D55CCA"/>
    <w:rsid w:val="00D55DE8"/>
    <w:rsid w:val="00D578BC"/>
    <w:rsid w:val="00D62A14"/>
    <w:rsid w:val="00D64FA0"/>
    <w:rsid w:val="00D703AB"/>
    <w:rsid w:val="00D712CE"/>
    <w:rsid w:val="00D73854"/>
    <w:rsid w:val="00D809FC"/>
    <w:rsid w:val="00D80E91"/>
    <w:rsid w:val="00D8528D"/>
    <w:rsid w:val="00D92BCB"/>
    <w:rsid w:val="00D93644"/>
    <w:rsid w:val="00D946F0"/>
    <w:rsid w:val="00D96903"/>
    <w:rsid w:val="00D96C3A"/>
    <w:rsid w:val="00DA3816"/>
    <w:rsid w:val="00DA38D0"/>
    <w:rsid w:val="00DA3E7E"/>
    <w:rsid w:val="00DA5C87"/>
    <w:rsid w:val="00DA678E"/>
    <w:rsid w:val="00DA72C6"/>
    <w:rsid w:val="00DB0C4C"/>
    <w:rsid w:val="00DB1381"/>
    <w:rsid w:val="00DB1446"/>
    <w:rsid w:val="00DB1EA1"/>
    <w:rsid w:val="00DB513A"/>
    <w:rsid w:val="00DB61C5"/>
    <w:rsid w:val="00DB655D"/>
    <w:rsid w:val="00DB7A33"/>
    <w:rsid w:val="00DC05B0"/>
    <w:rsid w:val="00DC21C8"/>
    <w:rsid w:val="00DC3ADE"/>
    <w:rsid w:val="00DC5679"/>
    <w:rsid w:val="00DC6694"/>
    <w:rsid w:val="00DC7DB3"/>
    <w:rsid w:val="00DD3CAC"/>
    <w:rsid w:val="00DD514A"/>
    <w:rsid w:val="00DE70D3"/>
    <w:rsid w:val="00DF2036"/>
    <w:rsid w:val="00DF44DF"/>
    <w:rsid w:val="00DF5977"/>
    <w:rsid w:val="00DF7EFD"/>
    <w:rsid w:val="00DF7F22"/>
    <w:rsid w:val="00E00A4D"/>
    <w:rsid w:val="00E04DDE"/>
    <w:rsid w:val="00E0600A"/>
    <w:rsid w:val="00E070D8"/>
    <w:rsid w:val="00E12127"/>
    <w:rsid w:val="00E25053"/>
    <w:rsid w:val="00E25AE9"/>
    <w:rsid w:val="00E26644"/>
    <w:rsid w:val="00E26E2A"/>
    <w:rsid w:val="00E31B65"/>
    <w:rsid w:val="00E32E42"/>
    <w:rsid w:val="00E33747"/>
    <w:rsid w:val="00E34EC5"/>
    <w:rsid w:val="00E36E6D"/>
    <w:rsid w:val="00E437CB"/>
    <w:rsid w:val="00E5017D"/>
    <w:rsid w:val="00E51FE5"/>
    <w:rsid w:val="00E522C8"/>
    <w:rsid w:val="00E52A1D"/>
    <w:rsid w:val="00E65E2B"/>
    <w:rsid w:val="00E70D38"/>
    <w:rsid w:val="00E7259F"/>
    <w:rsid w:val="00E73AD2"/>
    <w:rsid w:val="00E7733D"/>
    <w:rsid w:val="00E817AC"/>
    <w:rsid w:val="00E84789"/>
    <w:rsid w:val="00E86E9B"/>
    <w:rsid w:val="00E872F3"/>
    <w:rsid w:val="00E8785C"/>
    <w:rsid w:val="00E92900"/>
    <w:rsid w:val="00E969DE"/>
    <w:rsid w:val="00EA1D71"/>
    <w:rsid w:val="00EA1FC6"/>
    <w:rsid w:val="00EA3EE1"/>
    <w:rsid w:val="00EA3F3D"/>
    <w:rsid w:val="00EA7486"/>
    <w:rsid w:val="00EA7D8C"/>
    <w:rsid w:val="00EB1652"/>
    <w:rsid w:val="00EB2922"/>
    <w:rsid w:val="00EB5507"/>
    <w:rsid w:val="00EB5965"/>
    <w:rsid w:val="00EC0617"/>
    <w:rsid w:val="00EC3DF5"/>
    <w:rsid w:val="00EC404A"/>
    <w:rsid w:val="00EC422E"/>
    <w:rsid w:val="00EC747F"/>
    <w:rsid w:val="00ED00C4"/>
    <w:rsid w:val="00ED1F4E"/>
    <w:rsid w:val="00ED5ED0"/>
    <w:rsid w:val="00ED69E0"/>
    <w:rsid w:val="00EE11E9"/>
    <w:rsid w:val="00EE18FB"/>
    <w:rsid w:val="00EE39E9"/>
    <w:rsid w:val="00EE4F48"/>
    <w:rsid w:val="00EE5276"/>
    <w:rsid w:val="00EF2734"/>
    <w:rsid w:val="00EF27D7"/>
    <w:rsid w:val="00EF32B6"/>
    <w:rsid w:val="00EF4964"/>
    <w:rsid w:val="00EF6144"/>
    <w:rsid w:val="00EF6E45"/>
    <w:rsid w:val="00EF75E6"/>
    <w:rsid w:val="00F007F0"/>
    <w:rsid w:val="00F023CD"/>
    <w:rsid w:val="00F034C3"/>
    <w:rsid w:val="00F0501E"/>
    <w:rsid w:val="00F051CD"/>
    <w:rsid w:val="00F10C56"/>
    <w:rsid w:val="00F11EBD"/>
    <w:rsid w:val="00F15027"/>
    <w:rsid w:val="00F1786A"/>
    <w:rsid w:val="00F206B0"/>
    <w:rsid w:val="00F210E0"/>
    <w:rsid w:val="00F21BA4"/>
    <w:rsid w:val="00F223F5"/>
    <w:rsid w:val="00F258E2"/>
    <w:rsid w:val="00F27A2E"/>
    <w:rsid w:val="00F27B0C"/>
    <w:rsid w:val="00F32086"/>
    <w:rsid w:val="00F356DC"/>
    <w:rsid w:val="00F35855"/>
    <w:rsid w:val="00F412B0"/>
    <w:rsid w:val="00F4341F"/>
    <w:rsid w:val="00F43665"/>
    <w:rsid w:val="00F51BD6"/>
    <w:rsid w:val="00F54E76"/>
    <w:rsid w:val="00F6081A"/>
    <w:rsid w:val="00F64E5F"/>
    <w:rsid w:val="00F66960"/>
    <w:rsid w:val="00F67716"/>
    <w:rsid w:val="00F67CB4"/>
    <w:rsid w:val="00F70657"/>
    <w:rsid w:val="00F70FB1"/>
    <w:rsid w:val="00F820D3"/>
    <w:rsid w:val="00F824E7"/>
    <w:rsid w:val="00F830C4"/>
    <w:rsid w:val="00F85DFE"/>
    <w:rsid w:val="00F85F62"/>
    <w:rsid w:val="00F90788"/>
    <w:rsid w:val="00F91AFA"/>
    <w:rsid w:val="00F9287B"/>
    <w:rsid w:val="00F97262"/>
    <w:rsid w:val="00FA02AC"/>
    <w:rsid w:val="00FA08A5"/>
    <w:rsid w:val="00FA08BC"/>
    <w:rsid w:val="00FA1FF0"/>
    <w:rsid w:val="00FB2495"/>
    <w:rsid w:val="00FC128F"/>
    <w:rsid w:val="00FC2519"/>
    <w:rsid w:val="00FC35E8"/>
    <w:rsid w:val="00FC3FA6"/>
    <w:rsid w:val="00FC63C7"/>
    <w:rsid w:val="00FC6954"/>
    <w:rsid w:val="00FD337C"/>
    <w:rsid w:val="00FD4771"/>
    <w:rsid w:val="00FD52D8"/>
    <w:rsid w:val="00FD57FE"/>
    <w:rsid w:val="00FE0094"/>
    <w:rsid w:val="00FE029F"/>
    <w:rsid w:val="00FE1613"/>
    <w:rsid w:val="00FE2542"/>
    <w:rsid w:val="00FE27C7"/>
    <w:rsid w:val="00FE422B"/>
    <w:rsid w:val="00FE712D"/>
    <w:rsid w:val="00FF0838"/>
    <w:rsid w:val="00FF1C5D"/>
    <w:rsid w:val="00FF3032"/>
    <w:rsid w:val="00FF446A"/>
    <w:rsid w:val="00FF4A78"/>
    <w:rsid w:val="00FF61D5"/>
    <w:rsid w:val="0205029C"/>
    <w:rsid w:val="0EF11272"/>
    <w:rsid w:val="13F9406F"/>
    <w:rsid w:val="28635143"/>
    <w:rsid w:val="3C101F4E"/>
    <w:rsid w:val="4C8147A2"/>
    <w:rsid w:val="50052A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6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7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8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3"/>
    <w:qFormat/>
    <w:uiPriority w:val="0"/>
    <w:pPr>
      <w:shd w:val="clear" w:color="auto" w:fill="000080"/>
    </w:pPr>
  </w:style>
  <w:style w:type="paragraph" w:styleId="7">
    <w:name w:val="annotation text"/>
    <w:basedOn w:val="1"/>
    <w:link w:val="48"/>
    <w:qFormat/>
    <w:uiPriority w:val="99"/>
    <w:pPr>
      <w:jc w:val="left"/>
    </w:pPr>
  </w:style>
  <w:style w:type="paragraph" w:styleId="8">
    <w:name w:val="Body Text 3"/>
    <w:basedOn w:val="1"/>
    <w:link w:val="55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7"/>
    <w:qFormat/>
    <w:uiPriority w:val="99"/>
    <w:pPr>
      <w:spacing w:after="120"/>
    </w:pPr>
  </w:style>
  <w:style w:type="paragraph" w:styleId="10">
    <w:name w:val="Body Text Indent"/>
    <w:basedOn w:val="1"/>
    <w:link w:val="39"/>
    <w:qFormat/>
    <w:uiPriority w:val="0"/>
    <w:pPr>
      <w:ind w:firstLine="560" w:firstLineChars="200"/>
    </w:pPr>
    <w:rPr>
      <w:sz w:val="28"/>
    </w:rPr>
  </w:style>
  <w:style w:type="paragraph" w:styleId="11">
    <w:name w:val="Plain Text"/>
    <w:basedOn w:val="1"/>
    <w:link w:val="42"/>
    <w:qFormat/>
    <w:uiPriority w:val="0"/>
    <w:rPr>
      <w:rFonts w:ascii="宋体" w:hAnsi="Courier New" w:eastAsia="仿宋_GB2312"/>
      <w:szCs w:val="20"/>
    </w:rPr>
  </w:style>
  <w:style w:type="paragraph" w:styleId="12">
    <w:name w:val="Date"/>
    <w:basedOn w:val="1"/>
    <w:next w:val="1"/>
    <w:link w:val="43"/>
    <w:unhideWhenUsed/>
    <w:qFormat/>
    <w:uiPriority w:val="99"/>
    <w:pPr>
      <w:ind w:left="100" w:leftChars="2500"/>
    </w:pPr>
  </w:style>
  <w:style w:type="paragraph" w:styleId="13">
    <w:name w:val="Body Text Indent 2"/>
    <w:basedOn w:val="1"/>
    <w:link w:val="58"/>
    <w:qFormat/>
    <w:uiPriority w:val="99"/>
    <w:pPr>
      <w:spacing w:after="120" w:line="480" w:lineRule="auto"/>
      <w:ind w:left="420" w:leftChars="200"/>
    </w:pPr>
  </w:style>
  <w:style w:type="paragraph" w:styleId="14">
    <w:name w:val="Balloon Text"/>
    <w:basedOn w:val="1"/>
    <w:link w:val="44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unhideWhenUsed/>
    <w:qFormat/>
    <w:uiPriority w:val="39"/>
  </w:style>
  <w:style w:type="paragraph" w:styleId="18">
    <w:name w:val="Body Text Indent 3"/>
    <w:basedOn w:val="1"/>
    <w:link w:val="60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0">
    <w:name w:val="Body Text 2"/>
    <w:basedOn w:val="1"/>
    <w:link w:val="62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64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3">
    <w:name w:val="annotation subject"/>
    <w:basedOn w:val="7"/>
    <w:next w:val="7"/>
    <w:link w:val="66"/>
    <w:qFormat/>
    <w:uiPriority w:val="99"/>
    <w:rPr>
      <w:b/>
      <w:bCs/>
    </w:rPr>
  </w:style>
  <w:style w:type="paragraph" w:styleId="24">
    <w:name w:val="Body Text First Indent 2"/>
    <w:basedOn w:val="10"/>
    <w:link w:val="165"/>
    <w:qFormat/>
    <w:uiPriority w:val="0"/>
    <w:pPr>
      <w:spacing w:after="120"/>
      <w:ind w:left="420" w:leftChars="200" w:firstLine="420"/>
    </w:pPr>
    <w:rPr>
      <w:sz w:val="21"/>
    </w:r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Colorful Grid Accent 1"/>
    <w:basedOn w:val="25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29">
    <w:name w:val="Strong"/>
    <w:basedOn w:val="28"/>
    <w:qFormat/>
    <w:uiPriority w:val="22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99"/>
    <w:rPr>
      <w:color w:val="800080"/>
      <w:u w:val="single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basedOn w:val="2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annotation reference"/>
    <w:qFormat/>
    <w:uiPriority w:val="99"/>
    <w:rPr>
      <w:sz w:val="21"/>
      <w:szCs w:val="21"/>
    </w:rPr>
  </w:style>
  <w:style w:type="character" w:customStyle="1" w:styleId="35">
    <w:name w:val="标题 1 Char"/>
    <w:basedOn w:val="28"/>
    <w:link w:val="2"/>
    <w:qFormat/>
    <w:uiPriority w:val="9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6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7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8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39">
    <w:name w:val="正文文本缩进 Char"/>
    <w:basedOn w:val="28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40">
    <w:name w:val="页眉 Char"/>
    <w:basedOn w:val="28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页脚 Char"/>
    <w:basedOn w:val="28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纯文本 Char"/>
    <w:basedOn w:val="28"/>
    <w:link w:val="11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3">
    <w:name w:val="日期 Char"/>
    <w:basedOn w:val="28"/>
    <w:link w:val="1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4">
    <w:name w:val="批注框文本 Char"/>
    <w:basedOn w:val="28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5">
    <w:name w:val="List Paragraph"/>
    <w:basedOn w:val="1"/>
    <w:qFormat/>
    <w:uiPriority w:val="99"/>
    <w:pPr>
      <w:ind w:firstLine="420" w:firstLineChars="200"/>
    </w:pPr>
  </w:style>
  <w:style w:type="character" w:customStyle="1" w:styleId="46">
    <w:name w:val="纯文本 Char1"/>
    <w:basedOn w:val="28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7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8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9">
    <w:name w:val="批注文字 Char"/>
    <w:basedOn w:val="28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标题 2 Char"/>
    <w:basedOn w:val="28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1">
    <w:name w:val="标题 3 Char"/>
    <w:basedOn w:val="28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2">
    <w:name w:val="标题 4 Char"/>
    <w:basedOn w:val="28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3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4">
    <w:name w:val="文档结构图 Char"/>
    <w:basedOn w:val="28"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5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6">
    <w:name w:val="正文文本 3 Char"/>
    <w:basedOn w:val="28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7">
    <w:name w:val="正文文本 Char"/>
    <w:basedOn w:val="28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">
    <w:name w:val="正文文本缩进 2 Char1"/>
    <w:link w:val="1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2 Char"/>
    <w:basedOn w:val="28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0">
    <w:name w:val="正文文本缩进 3 Char1"/>
    <w:link w:val="18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1">
    <w:name w:val="正文文本缩进 3 Char"/>
    <w:basedOn w:val="28"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2">
    <w:name w:val="正文文本 2 Char1"/>
    <w:link w:val="20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3">
    <w:name w:val="正文文本 2 Char"/>
    <w:basedOn w:val="28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4">
    <w:name w:val="标题 Char1"/>
    <w:link w:val="22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5">
    <w:name w:val="标题 Char"/>
    <w:basedOn w:val="28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6">
    <w:name w:val="批注主题 Char"/>
    <w:basedOn w:val="48"/>
    <w:link w:val="23"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67">
    <w:name w:val="Char"/>
    <w:basedOn w:val="1"/>
    <w:qFormat/>
    <w:uiPriority w:val="0"/>
  </w:style>
  <w:style w:type="character" w:customStyle="1" w:styleId="68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69">
    <w:name w:val="Char1"/>
    <w:basedOn w:val="1"/>
    <w:qFormat/>
    <w:uiPriority w:val="0"/>
  </w:style>
  <w:style w:type="paragraph" w:customStyle="1" w:styleId="70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1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2">
    <w:name w:val="样式 章标题 + Times New Roman 三号 居中 段前: 0.5 行 行距: 多倍行距 3 字行"/>
    <w:basedOn w:val="73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3">
    <w:name w:val="章标题"/>
    <w:next w:val="74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5">
    <w:name w:val="五级条标题"/>
    <w:basedOn w:val="76"/>
    <w:next w:val="74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6">
    <w:name w:val="四级条标题"/>
    <w:basedOn w:val="77"/>
    <w:next w:val="74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7">
    <w:name w:val="三级条标题"/>
    <w:basedOn w:val="1"/>
    <w:next w:val="74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8">
    <w:name w:val="Char Char Char Char Char Char"/>
    <w:basedOn w:val="1"/>
    <w:qFormat/>
    <w:uiPriority w:val="0"/>
  </w:style>
  <w:style w:type="paragraph" w:customStyle="1" w:styleId="79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1">
    <w:name w:val="二级条标题"/>
    <w:basedOn w:val="70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2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3">
    <w:name w:val="Char Char Char Char Char Char Char Char Char Char Char Char Char Char Char Char"/>
    <w:basedOn w:val="1"/>
    <w:qFormat/>
    <w:uiPriority w:val="0"/>
  </w:style>
  <w:style w:type="paragraph" w:customStyle="1" w:styleId="84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5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6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7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8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9">
    <w:name w:val="T1 字符"/>
    <w:link w:val="90"/>
    <w:qFormat/>
    <w:uiPriority w:val="0"/>
    <w:rPr>
      <w:b/>
      <w:bCs/>
      <w:kern w:val="2"/>
      <w:sz w:val="32"/>
      <w:szCs w:val="32"/>
    </w:rPr>
  </w:style>
  <w:style w:type="paragraph" w:customStyle="1" w:styleId="90">
    <w:name w:val="T1"/>
    <w:basedOn w:val="22"/>
    <w:link w:val="89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1">
    <w:name w:val="页脚 字符"/>
    <w:qFormat/>
    <w:uiPriority w:val="99"/>
    <w:rPr>
      <w:sz w:val="18"/>
      <w:szCs w:val="18"/>
    </w:rPr>
  </w:style>
  <w:style w:type="character" w:customStyle="1" w:styleId="92">
    <w:name w:val="彩色网格 - 着色 1 字符"/>
    <w:link w:val="93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paragraph" w:customStyle="1" w:styleId="93">
    <w:name w:val="_Style 122"/>
    <w:basedOn w:val="1"/>
    <w:next w:val="1"/>
    <w:link w:val="92"/>
    <w:autoRedefine/>
    <w:unhideWhenUsed/>
    <w:qFormat/>
    <w:uiPriority w:val="29"/>
    <w:pPr>
      <w:ind w:left="420" w:leftChars="200"/>
    </w:pPr>
    <w:rPr>
      <w:rFonts w:ascii="等线" w:hAnsi="等线" w:eastAsia="等线"/>
      <w:i/>
      <w:iCs/>
      <w:color w:val="404040"/>
      <w:szCs w:val="22"/>
    </w:rPr>
  </w:style>
  <w:style w:type="character" w:customStyle="1" w:styleId="94">
    <w:name w:val="批注框文本 字符"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95">
    <w:name w:val="xxgk_jyta"/>
    <w:qFormat/>
    <w:uiPriority w:val="0"/>
    <w:rPr>
      <w:color w:val="2065B3"/>
      <w:sz w:val="21"/>
      <w:szCs w:val="21"/>
    </w:rPr>
  </w:style>
  <w:style w:type="character" w:customStyle="1" w:styleId="96">
    <w:name w:val="mzwh_page"/>
    <w:basedOn w:val="28"/>
    <w:qFormat/>
    <w:uiPriority w:val="0"/>
  </w:style>
  <w:style w:type="paragraph" w:customStyle="1" w:styleId="97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8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9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1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2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3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4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6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7">
    <w:name w:val="批注框文本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9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10">
    <w:name w:val="正文文本 字符1"/>
    <w:qFormat/>
    <w:uiPriority w:val="0"/>
    <w:rPr>
      <w:rFonts w:eastAsia="宋体"/>
      <w:szCs w:val="24"/>
    </w:rPr>
  </w:style>
  <w:style w:type="character" w:customStyle="1" w:styleId="111">
    <w:name w:val="正文文本 Char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2">
    <w:name w:val="Char Char Char Char Char Char1"/>
    <w:basedOn w:val="1"/>
    <w:qFormat/>
    <w:uiPriority w:val="0"/>
  </w:style>
  <w:style w:type="character" w:customStyle="1" w:styleId="113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4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5">
    <w:name w:val="Char Char Char Char Char Char Char Char Char Char Char Char Char Char Char Char1"/>
    <w:basedOn w:val="1"/>
    <w:qFormat/>
    <w:uiPriority w:val="0"/>
  </w:style>
  <w:style w:type="character" w:customStyle="1" w:styleId="116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7">
    <w:name w:val="网格型2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8">
    <w:name w:val="日期 Char1"/>
    <w:qFormat/>
    <w:uiPriority w:val="0"/>
    <w:rPr>
      <w:rFonts w:eastAsia="仿宋_GB2312"/>
      <w:sz w:val="32"/>
    </w:rPr>
  </w:style>
  <w:style w:type="character" w:customStyle="1" w:styleId="119">
    <w:name w:val="页脚 Char1"/>
    <w:basedOn w:val="28"/>
    <w:qFormat/>
    <w:uiPriority w:val="99"/>
    <w:rPr>
      <w:rFonts w:eastAsia="仿宋_GB2312"/>
      <w:sz w:val="18"/>
    </w:rPr>
  </w:style>
  <w:style w:type="character" w:customStyle="1" w:styleId="120">
    <w:name w:val="批注框文本 Char1"/>
    <w:basedOn w:val="28"/>
    <w:qFormat/>
    <w:uiPriority w:val="99"/>
    <w:rPr>
      <w:rFonts w:eastAsia="仿宋_GB2312"/>
      <w:sz w:val="18"/>
      <w:szCs w:val="18"/>
    </w:rPr>
  </w:style>
  <w:style w:type="character" w:customStyle="1" w:styleId="121">
    <w:name w:val="批注文字 字符"/>
    <w:qFormat/>
    <w:uiPriority w:val="99"/>
    <w:rPr>
      <w:kern w:val="2"/>
      <w:sz w:val="21"/>
      <w:szCs w:val="24"/>
    </w:rPr>
  </w:style>
  <w:style w:type="character" w:customStyle="1" w:styleId="122">
    <w:name w:val="标题 字符1"/>
    <w:basedOn w:val="28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3">
    <w:name w:val="_Style 38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24">
    <w:name w:val="列出段落1"/>
    <w:basedOn w:val="1"/>
    <w:qFormat/>
    <w:uiPriority w:val="0"/>
    <w:pPr>
      <w:snapToGrid w:val="0"/>
      <w:ind w:firstLine="420" w:firstLineChars="200"/>
    </w:pPr>
    <w:rPr>
      <w:rFonts w:ascii="宋体" w:hAnsi="宋体"/>
      <w:kern w:val="24"/>
      <w:sz w:val="24"/>
    </w:rPr>
  </w:style>
  <w:style w:type="paragraph" w:customStyle="1" w:styleId="12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6">
    <w:name w:val="网格型12"/>
    <w:basedOn w:val="25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1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3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4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5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6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7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8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9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0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网格型11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网格型13"/>
    <w:basedOn w:val="25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8">
    <w:name w:val="文档结构图 字符1"/>
    <w:basedOn w:val="28"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9">
    <w:name w:val="正文文本 字符2"/>
    <w:basedOn w:val="28"/>
    <w:semiHidden/>
    <w:qFormat/>
    <w:uiPriority w:val="99"/>
    <w:rPr>
      <w:rFonts w:eastAsia="仿宋_GB2312"/>
      <w:sz w:val="32"/>
    </w:rPr>
  </w:style>
  <w:style w:type="character" w:customStyle="1" w:styleId="140">
    <w:name w:val="正文文本 3 字符1"/>
    <w:basedOn w:val="28"/>
    <w:semiHidden/>
    <w:qFormat/>
    <w:uiPriority w:val="99"/>
    <w:rPr>
      <w:rFonts w:eastAsia="仿宋_GB2312"/>
      <w:sz w:val="16"/>
      <w:szCs w:val="16"/>
    </w:rPr>
  </w:style>
  <w:style w:type="character" w:customStyle="1" w:styleId="141">
    <w:name w:val="正文文本缩进 字符1"/>
    <w:basedOn w:val="28"/>
    <w:semiHidden/>
    <w:qFormat/>
    <w:uiPriority w:val="99"/>
    <w:rPr>
      <w:rFonts w:eastAsia="仿宋_GB2312"/>
      <w:sz w:val="32"/>
    </w:rPr>
  </w:style>
  <w:style w:type="character" w:customStyle="1" w:styleId="142">
    <w:name w:val="正文文本 2 字符1"/>
    <w:basedOn w:val="28"/>
    <w:semiHidden/>
    <w:qFormat/>
    <w:uiPriority w:val="99"/>
    <w:rPr>
      <w:rFonts w:eastAsia="仿宋_GB2312"/>
      <w:sz w:val="32"/>
    </w:rPr>
  </w:style>
  <w:style w:type="character" w:customStyle="1" w:styleId="143">
    <w:name w:val="正文文本缩进 2 字符1"/>
    <w:basedOn w:val="28"/>
    <w:semiHidden/>
    <w:qFormat/>
    <w:uiPriority w:val="99"/>
    <w:rPr>
      <w:rFonts w:eastAsia="仿宋_GB2312"/>
      <w:sz w:val="32"/>
    </w:rPr>
  </w:style>
  <w:style w:type="character" w:customStyle="1" w:styleId="144">
    <w:name w:val="正文文本缩进 3 字符1"/>
    <w:basedOn w:val="28"/>
    <w:semiHidden/>
    <w:qFormat/>
    <w:uiPriority w:val="99"/>
    <w:rPr>
      <w:rFonts w:eastAsia="仿宋_GB2312"/>
      <w:sz w:val="16"/>
      <w:szCs w:val="16"/>
    </w:rPr>
  </w:style>
  <w:style w:type="table" w:customStyle="1" w:styleId="145">
    <w:name w:val="网格型14"/>
    <w:basedOn w:val="25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网格型15"/>
    <w:basedOn w:val="25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">
    <w:name w:val="Balloon Text Char1"/>
    <w:basedOn w:val="28"/>
    <w:qFormat/>
    <w:uiPriority w:val="99"/>
    <w:rPr>
      <w:rFonts w:cs="Times New Roman"/>
      <w:sz w:val="2"/>
    </w:rPr>
  </w:style>
  <w:style w:type="paragraph" w:customStyle="1" w:styleId="148">
    <w:name w:val="Char2"/>
    <w:basedOn w:val="1"/>
    <w:qFormat/>
    <w:uiPriority w:val="0"/>
  </w:style>
  <w:style w:type="character" w:customStyle="1" w:styleId="149">
    <w:name w:val="Document Map Char1"/>
    <w:basedOn w:val="28"/>
    <w:qFormat/>
    <w:uiPriority w:val="99"/>
    <w:rPr>
      <w:rFonts w:ascii="Times New Roman" w:hAnsi="Times New Roman" w:cs="Times New Roman"/>
      <w:sz w:val="2"/>
    </w:rPr>
  </w:style>
  <w:style w:type="paragraph" w:customStyle="1" w:styleId="150">
    <w:name w:val="款"/>
    <w:basedOn w:val="1"/>
    <w:qFormat/>
    <w:uiPriority w:val="99"/>
    <w:pPr>
      <w:adjustRightInd w:val="0"/>
      <w:snapToGrid w:val="0"/>
      <w:spacing w:line="340" w:lineRule="exact"/>
      <w:ind w:firstLine="422" w:firstLineChars="200"/>
    </w:pPr>
    <w:rPr>
      <w:rFonts w:ascii="宋体" w:cs="宋体"/>
      <w:szCs w:val="21"/>
    </w:rPr>
  </w:style>
  <w:style w:type="paragraph" w:customStyle="1" w:styleId="1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character" w:customStyle="1" w:styleId="152">
    <w:name w:val="标题 1 字符"/>
    <w:qFormat/>
    <w:uiPriority w:val="9"/>
    <w:rPr>
      <w:rFonts w:eastAsia="方正小标宋简体"/>
      <w:kern w:val="44"/>
      <w:sz w:val="36"/>
      <w:szCs w:val="44"/>
    </w:rPr>
  </w:style>
  <w:style w:type="paragraph" w:customStyle="1" w:styleId="153">
    <w:name w:val="Table Text"/>
    <w:basedOn w:val="1"/>
    <w:semiHidden/>
    <w:qFormat/>
    <w:uiPriority w:val="0"/>
    <w:rPr>
      <w:rFonts w:ascii="宋体" w:hAnsi="宋体" w:cs="宋体"/>
    </w:rPr>
  </w:style>
  <w:style w:type="character" w:customStyle="1" w:styleId="154">
    <w:name w:val="正文文本 Char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55">
    <w:name w:val="Char Char Char Char Char Char2"/>
    <w:basedOn w:val="1"/>
    <w:qFormat/>
    <w:uiPriority w:val="0"/>
  </w:style>
  <w:style w:type="paragraph" w:customStyle="1" w:styleId="156">
    <w:name w:val="Char Char Char1 Char Char Char Char2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57">
    <w:name w:val="Char Char Char Char Char Char Char Char Char Char Char Char Char Char Char Char2"/>
    <w:basedOn w:val="1"/>
    <w:qFormat/>
    <w:uiPriority w:val="0"/>
  </w:style>
  <w:style w:type="paragraph" w:customStyle="1" w:styleId="158">
    <w:name w:val="_Style 121"/>
    <w:basedOn w:val="1"/>
    <w:next w:val="1"/>
    <w:autoRedefine/>
    <w:unhideWhenUsed/>
    <w:qFormat/>
    <w:uiPriority w:val="39"/>
    <w:pPr>
      <w:ind w:left="420" w:leftChars="200"/>
    </w:pPr>
  </w:style>
  <w:style w:type="character" w:customStyle="1" w:styleId="159">
    <w:name w:val="未处理的提及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彩色网格 - 着色 11"/>
    <w:basedOn w:val="25"/>
    <w:semiHidden/>
    <w:unhideWhenUsed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tcPr>
        <w:shd w:val="clear" w:color="auto" w:fill="B4C6E7"/>
      </w:tcPr>
    </w:tblStylePr>
    <w:tblStylePr w:type="lastRow">
      <w:tcPr>
        <w:shd w:val="clear" w:color="auto" w:fill="B4C6E7"/>
      </w:tcPr>
    </w:tblStylePr>
    <w:tblStylePr w:type="firstCol">
      <w:tcPr>
        <w:shd w:val="clear" w:color="auto" w:fill="2F5496"/>
      </w:tcPr>
    </w:tblStylePr>
    <w:tblStylePr w:type="lastCol">
      <w:tcPr>
        <w:shd w:val="clear" w:color="auto" w:fill="2F5496"/>
      </w:tcPr>
    </w:tblStylePr>
    <w:tblStylePr w:type="band1Vert">
      <w:tcPr>
        <w:shd w:val="clear" w:color="auto" w:fill="A1B8E1"/>
      </w:tcPr>
    </w:tblStylePr>
    <w:tblStylePr w:type="band1Horz">
      <w:tcPr>
        <w:shd w:val="clear" w:color="auto" w:fill="A1B8E1"/>
      </w:tcPr>
    </w:tblStylePr>
  </w:style>
  <w:style w:type="character" w:customStyle="1" w:styleId="161">
    <w:name w:val="15"/>
    <w:basedOn w:val="28"/>
    <w:qFormat/>
    <w:uiPriority w:val="0"/>
    <w:rPr>
      <w:rFonts w:hint="default" w:ascii="Times New Roman" w:hAnsi="Times New Roman" w:cs="Times New Roman"/>
    </w:rPr>
  </w:style>
  <w:style w:type="character" w:customStyle="1" w:styleId="162">
    <w:name w:val="10"/>
    <w:basedOn w:val="28"/>
    <w:qFormat/>
    <w:uiPriority w:val="0"/>
    <w:rPr>
      <w:rFonts w:hint="default" w:ascii="Times New Roman" w:hAnsi="Times New Roman" w:cs="Times New Roman"/>
    </w:rPr>
  </w:style>
  <w:style w:type="table" w:customStyle="1" w:styleId="163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4">
    <w:name w:val="Table Paragraph"/>
    <w:basedOn w:val="1"/>
    <w:qFormat/>
    <w:uiPriority w:val="1"/>
    <w:pPr>
      <w:adjustRightInd w:val="0"/>
      <w:spacing w:line="360" w:lineRule="atLeast"/>
      <w:jc w:val="left"/>
      <w:textAlignment w:val="baseline"/>
    </w:pPr>
    <w:rPr>
      <w:rFonts w:ascii="宋体" w:hAnsi="宋体" w:cs="宋体"/>
      <w:kern w:val="0"/>
      <w:sz w:val="32"/>
      <w:szCs w:val="20"/>
      <w:lang w:val="zh-CN" w:bidi="zh-CN"/>
    </w:rPr>
  </w:style>
  <w:style w:type="character" w:customStyle="1" w:styleId="165">
    <w:name w:val="正文首行缩进 2 Char"/>
    <w:basedOn w:val="39"/>
    <w:link w:val="2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6">
    <w:name w:val="标题 1 Char1"/>
    <w:qFormat/>
    <w:locked/>
    <w:uiPriority w:val="9"/>
    <w:rPr>
      <w:rFonts w:eastAsia="方正小标宋简体"/>
      <w:kern w:val="44"/>
      <w:sz w:val="36"/>
      <w:szCs w:val="44"/>
    </w:rPr>
  </w:style>
  <w:style w:type="paragraph" w:customStyle="1" w:styleId="167">
    <w:name w:val="_Style 3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="等线 Light" w:hAnsi="等线 Light" w:eastAsia="等线 Light"/>
      <w:color w:val="2E74B5"/>
      <w:kern w:val="0"/>
      <w:sz w:val="32"/>
      <w:szCs w:val="32"/>
    </w:rPr>
  </w:style>
  <w:style w:type="character" w:customStyle="1" w:styleId="168">
    <w:name w:val="批注主题 字符"/>
    <w:semiHidden/>
    <w:qFormat/>
    <w:uiPriority w:val="99"/>
    <w:rPr>
      <w:rFonts w:eastAsia="仿宋_GB2312"/>
      <w:b/>
      <w:bCs/>
      <w:sz w:val="32"/>
    </w:rPr>
  </w:style>
  <w:style w:type="character" w:customStyle="1" w:styleId="169">
    <w:name w:val="font11"/>
    <w:basedOn w:val="28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70">
    <w:name w:val="font31"/>
    <w:basedOn w:val="2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1">
    <w:name w:val="16"/>
    <w:basedOn w:val="28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73D46-BA4A-4A9F-8C1F-B890168004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1578</Words>
  <Characters>1624</Characters>
  <Lines>205</Lines>
  <Paragraphs>57</Paragraphs>
  <TotalTime>13</TotalTime>
  <ScaleCrop>false</ScaleCrop>
  <LinksUpToDate>false</LinksUpToDate>
  <CharactersWithSpaces>2016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2025-08-08T09:51:00Z</dcterms:created>
  <dc:creator>zhangdalu</dc:creator>
  <cp:lastModifiedBy>Jessie</cp:lastModifiedBy>
  <cp:lastPrinted>2025-09-07T06:43:00Z</cp:lastPrinted>
  <dcterms:modified xsi:type="dcterms:W3CDTF">2026-04-30T02:48:30Z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9B0E013ECFCD44ACA927A950679CC657_12</vt:lpwstr>
  </property>
</Properties>
</file>